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F226500" w14:textId="77777777" w:rsidR="00BA6EC5" w:rsidRDefault="00000000">
      <w:pPr>
        <w:spacing w:after="40"/>
        <w:jc w:val="right"/>
      </w:pPr>
      <w:r>
        <w:t>УТВЕРЖДЕНО</w:t>
      </w:r>
    </w:p>
    <w:p w14:paraId="6589B1F3" w14:textId="77777777" w:rsidR="00BA6EC5" w:rsidRDefault="00000000">
      <w:pPr>
        <w:spacing w:after="40"/>
        <w:jc w:val="right"/>
      </w:pPr>
      <w:r>
        <w:t>Приказом директора</w:t>
      </w:r>
    </w:p>
    <w:p w14:paraId="6E7CA857" w14:textId="77777777" w:rsidR="00BA6EC5" w:rsidRDefault="00000000">
      <w:pPr>
        <w:spacing w:after="40"/>
        <w:jc w:val="right"/>
      </w:pPr>
      <w:r>
        <w:t>ООО «Лаборатория Рекламы»</w:t>
      </w:r>
    </w:p>
    <w:p w14:paraId="3F53157B" w14:textId="2BC90C99" w:rsidR="00BA6EC5" w:rsidRPr="00EC5DF6" w:rsidRDefault="00000000">
      <w:pPr>
        <w:spacing w:after="300"/>
        <w:jc w:val="right"/>
        <w:rPr>
          <w:lang w:val="ru-RU"/>
        </w:rPr>
      </w:pPr>
      <w:r>
        <w:t>от «07» сентября 2026 г. №</w:t>
      </w:r>
      <w:r w:rsidR="00EC5DF6">
        <w:rPr>
          <w:lang w:val="ru-RU"/>
        </w:rPr>
        <w:t xml:space="preserve"> 2</w:t>
      </w:r>
    </w:p>
    <w:p w14:paraId="716BDD88" w14:textId="77777777" w:rsidR="00BA6EC5" w:rsidRDefault="00000000">
      <w:pPr>
        <w:spacing w:after="60"/>
        <w:jc w:val="center"/>
      </w:pPr>
      <w:r>
        <w:rPr>
          <w:b/>
          <w:bCs/>
          <w:sz w:val="30"/>
          <w:szCs w:val="30"/>
        </w:rPr>
        <w:t>ОБЩИЕ УСЛОВИЯ ОКАЗАНИЯ УСЛУГ</w:t>
      </w:r>
    </w:p>
    <w:p w14:paraId="521EA00B" w14:textId="77777777" w:rsidR="00BA6EC5" w:rsidRDefault="00000000">
      <w:pPr>
        <w:spacing w:after="280"/>
        <w:jc w:val="center"/>
      </w:pPr>
      <w:r>
        <w:rPr>
          <w:sz w:val="26"/>
          <w:szCs w:val="26"/>
        </w:rPr>
        <w:t>Общества с ограниченной ответственностью «Лаборатория Рекламы»</w:t>
      </w:r>
    </w:p>
    <w:p w14:paraId="7BEEA6BA" w14:textId="77777777" w:rsidR="00BA6EC5" w:rsidRDefault="00000000">
      <w:pPr>
        <w:spacing w:before="280" w:after="140"/>
        <w:jc w:val="center"/>
      </w:pPr>
      <w:r>
        <w:rPr>
          <w:b/>
          <w:bCs/>
        </w:rPr>
        <w:t>1. ОБЩИЕ ПОЛОЖЕНИЯ</w:t>
      </w:r>
    </w:p>
    <w:p w14:paraId="0D7F1A85" w14:textId="77777777" w:rsidR="00BA6EC5" w:rsidRDefault="00000000">
      <w:pPr>
        <w:spacing w:after="100" w:line="276" w:lineRule="auto"/>
        <w:ind w:firstLine="567"/>
        <w:jc w:val="both"/>
      </w:pPr>
      <w:r>
        <w:t>1.1. Настоящие Общие условия оказания услуг (далее — Общие условия) определяют порядок оказания Обществом с ограниченной ответственностью «Лаборатория Рекламы» (далее — Исполнитель) услуг по созданию, настройке и сопровождению размещения рекламных материалов в системах контекстно-медийной и таргетированной рекламы в сети Интернет, а также порядок исполнения поручения по пополнению (закупке) Рекламного бюджета.</w:t>
      </w:r>
    </w:p>
    <w:p w14:paraId="602917FD" w14:textId="77777777" w:rsidR="00BA6EC5" w:rsidRDefault="00000000">
      <w:pPr>
        <w:spacing w:after="100" w:line="276" w:lineRule="auto"/>
        <w:ind w:firstLine="567"/>
        <w:jc w:val="both"/>
      </w:pPr>
      <w:r>
        <w:t>1.2. Общие условия применяются к отношениям Исполнителя и заказчика услуг (далее — Заказчик) при наличии в заключённом между ними договоре (далее — Договор) ссылки на настоящие Общие условия и являются неотъемлемой частью такого Договора.</w:t>
      </w:r>
    </w:p>
    <w:p w14:paraId="238A1D2E" w14:textId="77777777" w:rsidR="00BA6EC5" w:rsidRDefault="00000000">
      <w:pPr>
        <w:spacing w:after="100" w:line="276" w:lineRule="auto"/>
        <w:ind w:firstLine="567"/>
        <w:jc w:val="both"/>
      </w:pPr>
      <w:r>
        <w:t>1.3. Настоящие Общие условия не являются публичной офертой и не порождают обязанности Исполнителя заключить договор с любым обратившимся к нему лицом.</w:t>
      </w:r>
    </w:p>
    <w:p w14:paraId="048E2024" w14:textId="77777777" w:rsidR="00BA6EC5" w:rsidRDefault="00000000">
      <w:pPr>
        <w:spacing w:after="100" w:line="276" w:lineRule="auto"/>
        <w:ind w:firstLine="567"/>
        <w:jc w:val="both"/>
      </w:pPr>
      <w:r>
        <w:t>1.4. В случае противоречия между условиями Договора (включая приложения к нему) и настоящими Общими условиями приоритет имеют условия Договора.</w:t>
      </w:r>
    </w:p>
    <w:p w14:paraId="5B73C1EB" w14:textId="77777777" w:rsidR="00BA6EC5" w:rsidRDefault="00000000">
      <w:pPr>
        <w:spacing w:after="100" w:line="276" w:lineRule="auto"/>
        <w:ind w:firstLine="567"/>
        <w:jc w:val="both"/>
      </w:pPr>
      <w:r>
        <w:t>1.5. Общие условия размещаются Исполнителем в сети Интернет по адресу: https://adlab.by/terms.</w:t>
      </w:r>
    </w:p>
    <w:p w14:paraId="02E34119" w14:textId="77777777" w:rsidR="00BA6EC5" w:rsidRDefault="00000000">
      <w:pPr>
        <w:spacing w:after="100" w:line="276" w:lineRule="auto"/>
        <w:ind w:firstLine="567"/>
        <w:jc w:val="both"/>
      </w:pPr>
      <w:r>
        <w:t>1.6. Исполнитель вправе вносить изменения в Общие условия, обеспечивая публикацию новой редакции по указанному адресу не позднее дня, предшествующего дню введения её в действие, и направляя Заказчику уведомление по электронной почте либо иным согласованным Сторонами каналам связи. Изменения, вносимые в связи с изменением законодательства Республики Беларусь либо изменением условий рекламных систем (сервисов) и Сервиса пополнения, вступают в силу одновременно со вступлением в силу соответствующих изменений.</w:t>
      </w:r>
    </w:p>
    <w:p w14:paraId="6344FEB2" w14:textId="77777777" w:rsidR="00BA6EC5" w:rsidRDefault="00000000">
      <w:pPr>
        <w:spacing w:after="100" w:line="276" w:lineRule="auto"/>
        <w:ind w:firstLine="567"/>
        <w:jc w:val="both"/>
      </w:pPr>
      <w:r>
        <w:t>1.7. В случае несогласия с новой редакцией Общих условий Заказчик вправе отказаться от Договора, письменно уведомив Исполнителя в течение 10 (десяти) календарных дней с даты получения уведомления. Отсутствие такого уведомления признаётся согласием Заказчика с новой редакцией.</w:t>
      </w:r>
    </w:p>
    <w:p w14:paraId="68EBEFB8" w14:textId="77777777" w:rsidR="00BA6EC5" w:rsidRDefault="00000000">
      <w:pPr>
        <w:spacing w:after="100" w:line="276" w:lineRule="auto"/>
        <w:ind w:firstLine="567"/>
        <w:jc w:val="both"/>
      </w:pPr>
      <w:r>
        <w:t>1.8. Исполнитель обеспечивает хранение всех ранее действовавших редакций Общих условий и предоставляет их Заказчику по запросу. К отношениям Сторон применяется редакция, действовавшая на дату оказания соответствующих услуг.</w:t>
      </w:r>
    </w:p>
    <w:p w14:paraId="3E585CC1" w14:textId="77777777" w:rsidR="00BA6EC5" w:rsidRDefault="00000000">
      <w:pPr>
        <w:spacing w:before="280" w:after="140"/>
        <w:jc w:val="center"/>
      </w:pPr>
      <w:r>
        <w:rPr>
          <w:b/>
          <w:bCs/>
        </w:rPr>
        <w:t>2. ТЕРМИНЫ И ОПРЕДЕЛЕНИЯ</w:t>
      </w:r>
    </w:p>
    <w:p w14:paraId="5EEB3C11" w14:textId="77777777" w:rsidR="00BA6EC5" w:rsidRDefault="00000000">
      <w:pPr>
        <w:spacing w:after="100" w:line="276" w:lineRule="auto"/>
        <w:ind w:firstLine="567"/>
        <w:jc w:val="both"/>
      </w:pPr>
      <w:r>
        <w:t>2.1. Страница — интернет-страница либо сайт Заказчика, указанные в Договоре, в отношении которых оказываются услуги, а также иные интернет-страницы (сайты) по запросу Заказчика.</w:t>
      </w:r>
    </w:p>
    <w:p w14:paraId="016C3DDC" w14:textId="77777777" w:rsidR="00BA6EC5" w:rsidRDefault="00000000">
      <w:pPr>
        <w:spacing w:after="100" w:line="276" w:lineRule="auto"/>
        <w:ind w:firstLine="567"/>
        <w:jc w:val="both"/>
      </w:pPr>
      <w:r>
        <w:lastRenderedPageBreak/>
        <w:t>2.2. Рекламные материалы — текстовая, графическая, аудио- или видеоинформация рекламного характера, предназначенная для размещения в рекламных системах (сервисах) и содержащая информацию об объекте рекламирования Заказчика.</w:t>
      </w:r>
    </w:p>
    <w:p w14:paraId="308DC0B1" w14:textId="77777777" w:rsidR="00BA6EC5" w:rsidRDefault="00000000">
      <w:pPr>
        <w:spacing w:after="100" w:line="276" w:lineRule="auto"/>
        <w:ind w:firstLine="567"/>
        <w:jc w:val="both"/>
      </w:pPr>
      <w:r>
        <w:t>2.3. Рекламная система (сервис) — Meta (Facebook, Instagram), Google Реклама, Яндекс Директ, VK Реклама, TikTok, Telegram, иные системы контекстной и таргетированной рекламы и интернет-ресурсы, посредством которых осуществляется размещение Рекламных материалов.</w:t>
      </w:r>
    </w:p>
    <w:p w14:paraId="492620BD" w14:textId="77777777" w:rsidR="00BA6EC5" w:rsidRDefault="00000000">
      <w:pPr>
        <w:spacing w:after="100" w:line="276" w:lineRule="auto"/>
        <w:ind w:firstLine="567"/>
        <w:jc w:val="both"/>
      </w:pPr>
      <w:r>
        <w:t>2.4. Рекламный аккаунт — учётная запись в рекламной системе (сервисе), используемая для размещения Рекламных материалов Заказчика.</w:t>
      </w:r>
    </w:p>
    <w:p w14:paraId="56C2E137" w14:textId="77777777" w:rsidR="00BA6EC5" w:rsidRDefault="00000000">
      <w:pPr>
        <w:spacing w:after="100" w:line="276" w:lineRule="auto"/>
        <w:ind w:firstLine="567"/>
        <w:jc w:val="both"/>
      </w:pPr>
      <w:r>
        <w:t>2.5. Рекламный бюджет — бюджет Рекламного аккаунта в валюте соответствующего Рекламного аккаунта, используемый для размещения Рекламных материалов Заказчика.</w:t>
      </w:r>
    </w:p>
    <w:p w14:paraId="0D46E861" w14:textId="77777777" w:rsidR="00BA6EC5" w:rsidRDefault="00000000">
      <w:pPr>
        <w:spacing w:after="100" w:line="276" w:lineRule="auto"/>
        <w:ind w:firstLine="567"/>
        <w:jc w:val="both"/>
      </w:pPr>
      <w:r>
        <w:t>2.6. Валюта рекламного аккаунта — валюта, которая используется в Рекламном аккаунте и в которой определяется Рекламный бюджет. Валюта рекламного аккаунта определяется рекламной системой (сервисом) и может быть изменена рекламной системой (сервисом) либо Сервисом пополнения в одностороннем порядке без получения согласия Сторон.</w:t>
      </w:r>
    </w:p>
    <w:p w14:paraId="744D8C34" w14:textId="77777777" w:rsidR="00BA6EC5" w:rsidRDefault="00000000">
      <w:pPr>
        <w:spacing w:after="100" w:line="276" w:lineRule="auto"/>
        <w:ind w:firstLine="567"/>
        <w:jc w:val="both"/>
      </w:pPr>
      <w:r>
        <w:t>2.7. Сервис пополнения — платформа (ресурс), посредством которой Исполнитель осуществляет пополнение (закупку) Рекламного бюджета Рекламных аккаунтов.</w:t>
      </w:r>
    </w:p>
    <w:p w14:paraId="5E08A538" w14:textId="77777777" w:rsidR="00BA6EC5" w:rsidRDefault="00000000">
      <w:pPr>
        <w:spacing w:after="100" w:line="276" w:lineRule="auto"/>
        <w:ind w:firstLine="567"/>
        <w:jc w:val="both"/>
      </w:pPr>
      <w:r>
        <w:t>2.8. Комиссия Сервиса пополнения — вознаграждение, взимаемое Сервисом пополнения при пополнении Рекламного бюджета.</w:t>
      </w:r>
    </w:p>
    <w:p w14:paraId="0CB738C7" w14:textId="77777777" w:rsidR="00BA6EC5" w:rsidRDefault="00000000">
      <w:pPr>
        <w:spacing w:after="100" w:line="276" w:lineRule="auto"/>
        <w:ind w:firstLine="567"/>
        <w:jc w:val="both"/>
      </w:pPr>
      <w:r>
        <w:t>2.9. Гео-таргетинг — настройка территории показа Рекламных материалов в Рекламном аккаунте.</w:t>
      </w:r>
    </w:p>
    <w:p w14:paraId="6C09DF31" w14:textId="77777777" w:rsidR="00BA6EC5" w:rsidRDefault="00000000">
      <w:pPr>
        <w:spacing w:after="100" w:line="276" w:lineRule="auto"/>
        <w:ind w:firstLine="567"/>
        <w:jc w:val="both"/>
      </w:pPr>
      <w:r>
        <w:t>2.10. Бизнес-менеджер — инструмент рекламных систем Meta, TikTok, позволяющий управлять Рекламными аккаунтами и предоставлять к ним доступы.</w:t>
      </w:r>
    </w:p>
    <w:p w14:paraId="51C43DC8" w14:textId="77777777" w:rsidR="00BA6EC5" w:rsidRDefault="00000000">
      <w:pPr>
        <w:spacing w:after="100" w:line="276" w:lineRule="auto"/>
        <w:ind w:firstLine="567"/>
        <w:jc w:val="both"/>
      </w:pPr>
      <w:r>
        <w:t>2.11. Отчётный период — период, определённый Договором либо приложением к нему, по итогам которого составляется Акт оказания услуг.</w:t>
      </w:r>
    </w:p>
    <w:p w14:paraId="7082F98B" w14:textId="77777777" w:rsidR="00BA6EC5" w:rsidRDefault="00000000">
      <w:pPr>
        <w:spacing w:after="100" w:line="276" w:lineRule="auto"/>
        <w:ind w:firstLine="567"/>
        <w:jc w:val="both"/>
      </w:pPr>
      <w:r>
        <w:t>2.12. Отчёт комиссионера — отчёт Исполнителя о выполнении поручения по пополнению Рекламного бюджета, содержащий сведения о датах и суммах произведённых пополнений и о размере вознаграждения Исполнителя.</w:t>
      </w:r>
    </w:p>
    <w:p w14:paraId="6BAC4C2B" w14:textId="77777777" w:rsidR="00BA6EC5" w:rsidRDefault="00000000">
      <w:pPr>
        <w:spacing w:after="100" w:line="276" w:lineRule="auto"/>
        <w:ind w:firstLine="567"/>
        <w:jc w:val="both"/>
      </w:pPr>
      <w:r>
        <w:t>2.13. Иные термины, не определённые настоящей главой, толкуются в соответствии с текстом Договора, законодательством Республики Беларусь, а также толкованием, сложившимся в сети Интернет.</w:t>
      </w:r>
    </w:p>
    <w:p w14:paraId="4BF3056E" w14:textId="77777777" w:rsidR="00BA6EC5" w:rsidRDefault="00000000">
      <w:pPr>
        <w:spacing w:before="280" w:after="140"/>
        <w:jc w:val="center"/>
      </w:pPr>
      <w:r>
        <w:rPr>
          <w:b/>
          <w:bCs/>
        </w:rPr>
        <w:t>3. СОЗДАНИЕ РЕКЛАМНЫХ АККАУНТОВ И ПРЕДОСТАВЛЕНИЕ ДОСТУПОВ</w:t>
      </w:r>
    </w:p>
    <w:p w14:paraId="452437E2" w14:textId="77777777" w:rsidR="00BA6EC5" w:rsidRDefault="00000000">
      <w:pPr>
        <w:spacing w:after="100" w:line="276" w:lineRule="auto"/>
        <w:ind w:firstLine="567"/>
        <w:jc w:val="both"/>
      </w:pPr>
      <w:r>
        <w:t>3.1. Исполнитель приступает к оказанию услуг не позднее 3 (трёх) рабочих дней с даты поступления предварительной оплаты в полном размере и получения от Заказчика всех сведений, необходимых для создания Рекламных аккаунтов.</w:t>
      </w:r>
    </w:p>
    <w:p w14:paraId="1980BAA9" w14:textId="77777777" w:rsidR="00BA6EC5" w:rsidRDefault="00000000">
      <w:pPr>
        <w:spacing w:after="100" w:line="276" w:lineRule="auto"/>
        <w:ind w:firstLine="567"/>
        <w:jc w:val="both"/>
      </w:pPr>
      <w:r>
        <w:t xml:space="preserve">3.2. Первичное создание Рекламных аккаунтов и предоставление Заказчику доступа к ним осуществляется Исполнителем в течение 20 (двадцати) рабочих дней с даты поступления предварительной оплаты и получения от Заказчика всех необходимых сведений. Исполнитель не несёт ответственности за нарушение указанного срока по </w:t>
      </w:r>
      <w:r>
        <w:lastRenderedPageBreak/>
        <w:t>причинам, находящимся вне его контроля, в том числе вследствие действий рекламных систем (сервисов) и Сервиса пополнения.</w:t>
      </w:r>
    </w:p>
    <w:p w14:paraId="7A85ABE6" w14:textId="77777777" w:rsidR="00BA6EC5" w:rsidRDefault="00000000">
      <w:pPr>
        <w:spacing w:after="100" w:line="276" w:lineRule="auto"/>
        <w:ind w:firstLine="567"/>
        <w:jc w:val="both"/>
      </w:pPr>
      <w:r>
        <w:t>3.3. Пополнение Рекламного бюджета осуществляется Исполнителем в течение 5 (пяти) рабочих дней с даты поступления денежных средств на расчётный счёт Исполнителя.</w:t>
      </w:r>
    </w:p>
    <w:p w14:paraId="752093D5" w14:textId="77777777" w:rsidR="00BA6EC5" w:rsidRDefault="00000000">
      <w:pPr>
        <w:spacing w:after="100" w:line="276" w:lineRule="auto"/>
        <w:ind w:firstLine="567"/>
        <w:jc w:val="both"/>
      </w:pPr>
      <w:r>
        <w:t>3.4. Для создания Рекламных аккаунтов в рекламных системах Meta и TikTok Заказчик обязуется подтвердить изучение политик указанных систем и пройти проверку (тестирование) знаний политик с результатом не менее 80% (восьмидесяти процентов) правильных ответов.</w:t>
      </w:r>
    </w:p>
    <w:p w14:paraId="7DD44730" w14:textId="77777777" w:rsidR="00BA6EC5" w:rsidRDefault="00000000">
      <w:pPr>
        <w:spacing w:after="100" w:line="276" w:lineRule="auto"/>
        <w:ind w:firstLine="567"/>
        <w:jc w:val="both"/>
      </w:pPr>
      <w:r>
        <w:t>3.5. Доступ к Рекламным аккаунтам в рекламных системах Meta и TikTok предоставляется исключительно через предоставленный Заказчиком Бизнес-менеджер.</w:t>
      </w:r>
    </w:p>
    <w:p w14:paraId="53BC0388" w14:textId="77777777" w:rsidR="00BA6EC5" w:rsidRDefault="00000000">
      <w:pPr>
        <w:spacing w:after="100" w:line="276" w:lineRule="auto"/>
        <w:ind w:firstLine="567"/>
        <w:jc w:val="both"/>
      </w:pPr>
      <w:r>
        <w:t>3.6. При размещении Рекламных материалов в действующем Рекламном аккаунте Заказчика в Google Рекламе Заказчик предоставляет Исполнителю право «Владельца» к такому Рекламному аккаунту на весь период действия Договора.</w:t>
      </w:r>
    </w:p>
    <w:p w14:paraId="6EE0656D" w14:textId="77777777" w:rsidR="00BA6EC5" w:rsidRDefault="00000000">
      <w:pPr>
        <w:spacing w:after="100" w:line="276" w:lineRule="auto"/>
        <w:ind w:firstLine="567"/>
        <w:jc w:val="both"/>
      </w:pPr>
      <w:r>
        <w:t>3.7. Доступ к Рекламному аккаунту в рекламной системе Telegram предоставляется при условии, что размер обеспечения Рекламного бюджета такого аккаунта в валюте рекламной платформы на момент оплаты составляет не менее 500 (пятисот) евро.</w:t>
      </w:r>
    </w:p>
    <w:p w14:paraId="319FEB74" w14:textId="77777777" w:rsidR="00BA6EC5" w:rsidRDefault="00000000">
      <w:pPr>
        <w:spacing w:after="100" w:line="276" w:lineRule="auto"/>
        <w:ind w:firstLine="567"/>
        <w:jc w:val="both"/>
      </w:pPr>
      <w:r>
        <w:t>3.8. В случае получения Заказчиком уведомления о необходимости прохождения процедуры подтверждения личности рекламодателя Заказчик обязуется пройти указанную процедуру исключительно от собственного имени с предоставлением достоверных данных. Заказчик самостоятельно несёт ответственность за последствия непрохождения указанной процедуры, включая блокировку Рекламного аккаунта рекламной системой.</w:t>
      </w:r>
    </w:p>
    <w:p w14:paraId="5F18877F" w14:textId="77777777" w:rsidR="00BA6EC5" w:rsidRDefault="00000000">
      <w:pPr>
        <w:spacing w:after="100" w:line="276" w:lineRule="auto"/>
        <w:ind w:firstLine="567"/>
        <w:jc w:val="both"/>
      </w:pPr>
      <w:r>
        <w:t>3.9. По запросу Исполнителя Заказчик обязуется осуществить перенос рекламных кампаний с текущего Рекламного аккаунта в новый Рекламный аккаунт, созданный Исполнителем, в течение 5 (пяти) рабочих дней с даты получения соответствующего уведомления. При неисполнении указанного обязательства Исполнитель не несёт ответственности за остановку рекламных кампаний Заказчика и за списание рекламной системой (сервисом) остатков Рекламного бюджета текущего Рекламного аккаунта.</w:t>
      </w:r>
    </w:p>
    <w:p w14:paraId="4B13027B" w14:textId="77777777" w:rsidR="00BA6EC5" w:rsidRDefault="00000000">
      <w:pPr>
        <w:spacing w:after="100" w:line="276" w:lineRule="auto"/>
        <w:ind w:firstLine="567"/>
        <w:jc w:val="both"/>
      </w:pPr>
      <w:r>
        <w:t>3.10. Исполнитель вправе деактивировать Рекламный аккаунт Заказчика в случае отсутствия расходов в нём за период, превышающий 12 (двенадцать) календарных месяцев. Доступ к деактивированному Рекламному аккаунту восстановлению не подлежит.</w:t>
      </w:r>
    </w:p>
    <w:p w14:paraId="3352FF60" w14:textId="77777777" w:rsidR="00BA6EC5" w:rsidRDefault="00000000">
      <w:pPr>
        <w:spacing w:after="100" w:line="276" w:lineRule="auto"/>
        <w:ind w:firstLine="567"/>
        <w:jc w:val="both"/>
      </w:pPr>
      <w:r>
        <w:t>3.11. Заказчик несёт ответственность за сохранность логинов и паролей, предоставленных ему Исполнителем. В случае предоставления Заказчиком доступа к Рекламному аккаунту третьим лицам Заказчик несёт полную ответственность за действия таких лиц.</w:t>
      </w:r>
    </w:p>
    <w:p w14:paraId="121BE5C9" w14:textId="77777777" w:rsidR="00BA6EC5" w:rsidRDefault="00000000">
      <w:pPr>
        <w:spacing w:before="280" w:after="140"/>
        <w:jc w:val="center"/>
      </w:pPr>
      <w:r>
        <w:rPr>
          <w:b/>
          <w:bCs/>
        </w:rPr>
        <w:t>4. ОБЯЗАННОСТИ И ГАРАНТИИ ЗАКАЗЧИКА</w:t>
      </w:r>
    </w:p>
    <w:p w14:paraId="534B16AD" w14:textId="77777777" w:rsidR="00BA6EC5" w:rsidRDefault="00000000">
      <w:pPr>
        <w:spacing w:after="100" w:line="276" w:lineRule="auto"/>
        <w:ind w:firstLine="567"/>
        <w:jc w:val="both"/>
      </w:pPr>
      <w:r>
        <w:t>4.1. Заказчик обязуется назначить уполномоченного представителя для взаимодействия с Исполнителем и предоставить его контактные данные. Представитель, взаимодействовавший с Исполнителем при заключении Договора, считается надлежащим образом уполномоченным до получения Исполнителем уведомления об изменении представителя.</w:t>
      </w:r>
    </w:p>
    <w:p w14:paraId="02B1CFB5" w14:textId="77777777" w:rsidR="00BA6EC5" w:rsidRDefault="00000000">
      <w:pPr>
        <w:spacing w:after="100" w:line="276" w:lineRule="auto"/>
        <w:ind w:firstLine="567"/>
        <w:jc w:val="both"/>
      </w:pPr>
      <w:r>
        <w:lastRenderedPageBreak/>
        <w:t>4.2. Заказчик гарантирует, что Рекламные материалы, информация, сведения и данные, предоставляемые им Исполнителю либо размещаемые с использованием Рекламных аккаунтов, не нарушают прав третьих лиц, используются Заказчиком на законных основаниях и соответствуют требованиям законодательства Республики Беларусь, в том числе законодательства о рекламе, о защите авторских и смежных прав, об охране товарных знаков, а также требованиям соответствующих рекламных систем (сервисов).</w:t>
      </w:r>
    </w:p>
    <w:p w14:paraId="7A79F298" w14:textId="77777777" w:rsidR="00BA6EC5" w:rsidRDefault="00000000">
      <w:pPr>
        <w:spacing w:after="100" w:line="276" w:lineRule="auto"/>
        <w:ind w:firstLine="567"/>
        <w:jc w:val="both"/>
      </w:pPr>
      <w:r>
        <w:t>4.3. Заказчик гарантирует, что объекты рекламирования не запрещены и не ограничены в обороте; что при рекламировании лицензируемых видов деятельности и товаров, подлежащих обязательному подтверждению соответствия, Рекламные материалы содержат необходимые пометки; что Рекламные материалы не содержат оскорбительных, неприличных, угрожающих или ругательных сведений.</w:t>
      </w:r>
    </w:p>
    <w:p w14:paraId="335CB8FE" w14:textId="77777777" w:rsidR="00BA6EC5" w:rsidRDefault="00000000">
      <w:pPr>
        <w:spacing w:after="100" w:line="276" w:lineRule="auto"/>
        <w:ind w:firstLine="567"/>
        <w:jc w:val="both"/>
      </w:pPr>
      <w:r>
        <w:t>4.4. Заказчик гарантирует, что Рекламные материалы соответствуют техническим требованиям рекламных систем (сервисов) и не содержат вредоносного программного обеспечения, программ-шпионов либо иных вредоносных кодов. Все расчёты с авторами и обладателями смежных прав в отношении Рекламных материалов и их содержимого производятся Заказчиком самостоятельно.</w:t>
      </w:r>
    </w:p>
    <w:p w14:paraId="0731B7ED" w14:textId="77777777" w:rsidR="00BA6EC5" w:rsidRDefault="00000000">
      <w:pPr>
        <w:spacing w:after="100" w:line="276" w:lineRule="auto"/>
        <w:ind w:firstLine="567"/>
        <w:jc w:val="both"/>
      </w:pPr>
      <w:r>
        <w:t>4.5. Заказчик обязуется по запросу Исполнителя в течение 3 (трёх) рабочих дней предоставить документальное подтверждение достоверности сведений, содержащихся в Рекламных материалах, включая копии лицензий, сертификатов, документов о правах на товарный знак и иных документов.</w:t>
      </w:r>
    </w:p>
    <w:p w14:paraId="1969B5CC" w14:textId="77777777" w:rsidR="00BA6EC5" w:rsidRDefault="00000000">
      <w:pPr>
        <w:spacing w:after="100" w:line="276" w:lineRule="auto"/>
        <w:ind w:firstLine="567"/>
        <w:jc w:val="both"/>
      </w:pPr>
      <w:r>
        <w:t>4.6. Заказчик обязан иметь положительные заключения уполномоченных органов в случае рекламирования товаров (работ, услуг), в отношении которых законодательством предусмотрено получение соответствующих разрешений (лекарственные средства, медицинские услуги, трудоустройство или обучение за границей и иные), и предоставить их Исполнителю по его запросу.</w:t>
      </w:r>
    </w:p>
    <w:p w14:paraId="07701D84" w14:textId="77777777" w:rsidR="00BA6EC5" w:rsidRDefault="00000000">
      <w:pPr>
        <w:spacing w:after="100" w:line="276" w:lineRule="auto"/>
        <w:ind w:firstLine="567"/>
        <w:jc w:val="both"/>
      </w:pPr>
      <w:r>
        <w:t>4.7. Заказчик обязуется обеспечить размещение на Странице сведений о полном наименовании Заказчика и учётном номере плательщика, а при осуществлении лицензируемой деятельности — сведений о лицензии. При несоблюдении указанного условия Заказчик самостоятельно несёт ответственность за нарушение законодательства о рекламе.</w:t>
      </w:r>
    </w:p>
    <w:p w14:paraId="73291296" w14:textId="77777777" w:rsidR="00BA6EC5" w:rsidRDefault="00000000">
      <w:pPr>
        <w:spacing w:after="100" w:line="276" w:lineRule="auto"/>
        <w:ind w:firstLine="567"/>
        <w:jc w:val="both"/>
      </w:pPr>
      <w:r>
        <w:t>4.8. В случае если Страница Заказчика подпадает под понятие «интернет-магазин», Заказчик гарантирует, что интернет-магазин зарегистрирован в Торговом реестре Республики Беларусь и соответствует требованиям законодательства Республики Беларусь, а также обязуется обеспечить наличие на Странице достоверных и полных сведений о продавце, товарах и условиях их продажи.</w:t>
      </w:r>
    </w:p>
    <w:p w14:paraId="09BB0932" w14:textId="77777777" w:rsidR="00BA6EC5" w:rsidRDefault="00000000">
      <w:pPr>
        <w:spacing w:after="100" w:line="276" w:lineRule="auto"/>
        <w:ind w:firstLine="567"/>
        <w:jc w:val="both"/>
      </w:pPr>
      <w:r>
        <w:t>4.9. Заказчик обязуется самостоятельно контролировать доступность Страницы и незамедлительно уведомлять Исполнителя о её недоступности для приостановления рекламных кампаний.</w:t>
      </w:r>
    </w:p>
    <w:p w14:paraId="675C6AA6" w14:textId="77777777" w:rsidR="00BA6EC5" w:rsidRDefault="00000000">
      <w:pPr>
        <w:spacing w:after="100" w:line="276" w:lineRule="auto"/>
        <w:ind w:firstLine="567"/>
        <w:jc w:val="both"/>
      </w:pPr>
      <w:r>
        <w:t>4.10. Заказчик обязуется не отменять связь с управляющим аккаунтом Исполнителя в Google Рекламе (Центром клиентов) без согласования с Исполнителем и до полного расходования Рекламного бюджета в Рекламном аккаунте Заказчика.</w:t>
      </w:r>
    </w:p>
    <w:p w14:paraId="5F7457F1" w14:textId="77777777" w:rsidR="00BA6EC5" w:rsidRDefault="00000000">
      <w:pPr>
        <w:spacing w:after="100" w:line="276" w:lineRule="auto"/>
        <w:ind w:firstLine="567"/>
        <w:jc w:val="both"/>
      </w:pPr>
      <w:r>
        <w:lastRenderedPageBreak/>
        <w:t>4.11. Заказчик обязуется не изменять самостоятельно настройки рекламных кампаний, включая настройки Гео-таргетинга, и не поручать их изменение третьим лицам без письменного согласования с Исполнителем.</w:t>
      </w:r>
    </w:p>
    <w:p w14:paraId="0D5E9923" w14:textId="77777777" w:rsidR="00BA6EC5" w:rsidRDefault="00000000">
      <w:pPr>
        <w:spacing w:after="100" w:line="276" w:lineRule="auto"/>
        <w:ind w:firstLine="567"/>
        <w:jc w:val="both"/>
      </w:pPr>
      <w:r>
        <w:t>4.12. Заказчик обязуется устранить выявленные нарушения в Рекламных материалах и (или) Рекламных аккаунтах в течение 24 (двадцати четырёх) часов с момента получения соответствующего уведомления Исполнителя.</w:t>
      </w:r>
    </w:p>
    <w:p w14:paraId="01258C5D" w14:textId="77777777" w:rsidR="00BA6EC5" w:rsidRDefault="00000000">
      <w:pPr>
        <w:spacing w:after="100" w:line="276" w:lineRule="auto"/>
        <w:ind w:firstLine="567"/>
        <w:jc w:val="both"/>
      </w:pPr>
      <w:r>
        <w:t>4.13. Заказчик обязуется самостоятельно контролировать остаток денежных средств в Рекламных аккаунтах и соответствие Рекламного бюджета сумме произведённой предварительной оплаты, незамедлительно информируя Исполнителя о выявленных расхождениях.</w:t>
      </w:r>
    </w:p>
    <w:p w14:paraId="18868B8D" w14:textId="77777777" w:rsidR="00BA6EC5" w:rsidRDefault="00000000">
      <w:pPr>
        <w:spacing w:after="100" w:line="276" w:lineRule="auto"/>
        <w:ind w:firstLine="567"/>
        <w:jc w:val="both"/>
      </w:pPr>
      <w:r>
        <w:t>4.14. Заказчик обязуется самостоятельно обращаться в техническую поддержку рекламных систем (сервисов) в случае отклонения его рекламных объявлений либо иного отказа рекламных интернет-площадок в размещении Рекламных материалов.</w:t>
      </w:r>
    </w:p>
    <w:p w14:paraId="7CA469CD" w14:textId="77777777" w:rsidR="00BA6EC5" w:rsidRDefault="00000000">
      <w:pPr>
        <w:spacing w:after="100" w:line="276" w:lineRule="auto"/>
        <w:ind w:firstLine="567"/>
        <w:jc w:val="both"/>
      </w:pPr>
      <w:r>
        <w:t>4.15. Заказчик уведомлён и соглашается с тем, что владелец рекламной системы (сервиса) вправе деактивировать Рекламный аккаунт Заказчика в случае нарушения Заказчиком условий и требований соответствующей рекламной системы (сервиса), в том числе при наличии неоднократно отклонённых рекламных объявлений.</w:t>
      </w:r>
    </w:p>
    <w:p w14:paraId="4A7BD10D" w14:textId="77777777" w:rsidR="00BA6EC5" w:rsidRDefault="00000000">
      <w:pPr>
        <w:spacing w:after="100" w:line="276" w:lineRule="auto"/>
        <w:ind w:firstLine="567"/>
        <w:jc w:val="both"/>
      </w:pPr>
      <w:r>
        <w:t>4.16. Заказчик уведомлён и соглашается с тем, что владелец рекламной системы Meta вправе в одностороннем порядке прекратить размещение Рекламных материалов и (или) удалить Рекламный аккаунт Заказчика, если Заказчик не производил размещение Рекламных материалов в течение 5 (пяти) рабочих дней с момента создания Рекламного аккаунта, либо в течение 56 (пятидесяти шести) календарных дней с момента полного израсходования средств в Рекламном аккаунте, либо в течение 56 (пятидесяти шести) календарных дней с момента последней произведённой оплаты.</w:t>
      </w:r>
    </w:p>
    <w:p w14:paraId="0B0FAD6D" w14:textId="77777777" w:rsidR="00BA6EC5" w:rsidRDefault="00000000">
      <w:pPr>
        <w:spacing w:after="100" w:line="276" w:lineRule="auto"/>
        <w:ind w:firstLine="567"/>
        <w:jc w:val="both"/>
      </w:pPr>
      <w:r>
        <w:t>4.17. Заказчик уведомлён и соглашается с тем, что в рекламной системе Telegram не допускается реклама деятельности, связанной с созданием и размещением цифровых знаков (токенов), деятельности оператора криптоплатформы, оператора обмена криптовалют, майнинга и иной деятельности с использованием цифровых знаков (токенов) и криптовалюты, за исключением случаев, прямо предусмотренных законодательством Республики Беларусь.</w:t>
      </w:r>
    </w:p>
    <w:p w14:paraId="737CEFEF" w14:textId="77777777" w:rsidR="00BA6EC5" w:rsidRDefault="00000000">
      <w:pPr>
        <w:spacing w:after="100" w:line="276" w:lineRule="auto"/>
        <w:ind w:firstLine="567"/>
        <w:jc w:val="both"/>
      </w:pPr>
      <w:r>
        <w:t>4.18. Заказчик уведомлён и соглашается с тем, что владелец рекламной системы Telegram вправе по своему усмотрению в одностороннем порядке признать тематику Рекламных материалов Заказчика не соответствующей ранее заявленной и (или) противоречащей законодательству страны, на территорию которой распространяются Рекламные материалы. Заказчик обязуется принять условия указанной рекламной системы и выполнить связанные с этим требования, в том числе по оплате услуг Исполнителя.</w:t>
      </w:r>
    </w:p>
    <w:p w14:paraId="1B0D8CA7" w14:textId="77777777" w:rsidR="00BA6EC5" w:rsidRDefault="00000000">
      <w:pPr>
        <w:spacing w:after="100" w:line="276" w:lineRule="auto"/>
        <w:ind w:firstLine="567"/>
        <w:jc w:val="both"/>
      </w:pPr>
      <w:r>
        <w:t>4.19. Заказчик обязуется уведомить Исполнителя об изменении своих реквизитов, местонахождения, правового статуса, уполномоченных представителей и адресов электронной почты не позднее 7 (семи) календарных дней со дня наступления соответствующих обстоятельств. Заказчик самостоятельно несёт риски указания недостоверного или неактуального адреса электронной почты.</w:t>
      </w:r>
    </w:p>
    <w:p w14:paraId="71D99AA3" w14:textId="77777777" w:rsidR="00BA6EC5" w:rsidRDefault="00000000">
      <w:pPr>
        <w:spacing w:before="280" w:after="140"/>
        <w:jc w:val="center"/>
      </w:pPr>
      <w:r>
        <w:rPr>
          <w:b/>
          <w:bCs/>
        </w:rPr>
        <w:t>5. ПРАВА И ОБЯЗАННОСТИ ИСПОЛНИТЕЛЯ</w:t>
      </w:r>
    </w:p>
    <w:p w14:paraId="440E535B" w14:textId="77777777" w:rsidR="00BA6EC5" w:rsidRDefault="00000000">
      <w:pPr>
        <w:spacing w:after="100" w:line="276" w:lineRule="auto"/>
        <w:ind w:firstLine="567"/>
        <w:jc w:val="both"/>
      </w:pPr>
      <w:r>
        <w:lastRenderedPageBreak/>
        <w:t>5.1. Настройка рекламных кампаний, включая настройку Гео-таргетинга, осуществляется Исполнителем. Доступ Заказчика к настройкам рекламных кампаний не предоставляется, если иное не согласовано Сторонами в письменной форме.</w:t>
      </w:r>
    </w:p>
    <w:p w14:paraId="74A09283" w14:textId="77777777" w:rsidR="00BA6EC5" w:rsidRDefault="00000000">
      <w:pPr>
        <w:spacing w:after="100" w:line="276" w:lineRule="auto"/>
        <w:ind w:firstLine="567"/>
        <w:jc w:val="both"/>
      </w:pPr>
      <w:r>
        <w:t>5.2. В случае предоставления Заказчику доступа к настройкам рекламных кампаний по его запросу, а равно в случае самостоятельного управления Заказчиком рекламными кампаниями либо привлечения им третьих лиц, ответственность за настройки рекламных кампаний, включая территорию показа Рекламных материалов и расход Рекламного бюджета, несёт Заказчик.</w:t>
      </w:r>
    </w:p>
    <w:p w14:paraId="4F219E3B" w14:textId="77777777" w:rsidR="00BA6EC5" w:rsidRDefault="00000000">
      <w:pPr>
        <w:spacing w:after="100" w:line="276" w:lineRule="auto"/>
        <w:ind w:firstLine="567"/>
        <w:jc w:val="both"/>
      </w:pPr>
      <w:r>
        <w:t>5.3. Исполнитель обязуется согласовывать с Заказчиком Рекламные материалы и параметры их размещения посредством электронной почты, осуществлять сопровождение размещения Рекламных материалов и консультировать Заказчика по вопросам оказания услуг в рабочее время Исполнителя.</w:t>
      </w:r>
    </w:p>
    <w:p w14:paraId="57C013FA" w14:textId="77777777" w:rsidR="00BA6EC5" w:rsidRDefault="00000000">
      <w:pPr>
        <w:spacing w:after="100" w:line="276" w:lineRule="auto"/>
        <w:ind w:firstLine="567"/>
        <w:jc w:val="both"/>
      </w:pPr>
      <w:r>
        <w:t>5.4. Исполнитель вправе самостоятельно определять способы оказания услуг и привлекать третьих лиц для исполнения своих обязательств. В этом случае Исполнитель несёт ответственность за действия третьих лиц как за свои собственные, за исключением случаев, прямо предусмотренных настоящими Общими условиями.</w:t>
      </w:r>
    </w:p>
    <w:p w14:paraId="7ECB2FCA" w14:textId="77777777" w:rsidR="00BA6EC5" w:rsidRDefault="00000000">
      <w:pPr>
        <w:spacing w:after="100" w:line="276" w:lineRule="auto"/>
        <w:ind w:firstLine="567"/>
        <w:jc w:val="both"/>
      </w:pPr>
      <w:r>
        <w:t>5.5. Исполнитель вправе не приступать к оказанию услуг, приостановить их оказание, приостановить рекламные кампании и ограничить доступ Заказчика к Рекламным аккаунтам в случае:</w:t>
      </w:r>
    </w:p>
    <w:p w14:paraId="53F54DA5" w14:textId="77777777" w:rsidR="00BA6EC5" w:rsidRDefault="00000000">
      <w:pPr>
        <w:spacing w:after="100" w:line="276" w:lineRule="auto"/>
        <w:ind w:firstLine="567"/>
        <w:jc w:val="both"/>
      </w:pPr>
      <w:r>
        <w:t>5.5.1. нарушения законодательства о рекламе, несоответствия Рекламных материалов требованиям рекламных систем (сервисов), в том числе при премодерации;</w:t>
      </w:r>
    </w:p>
    <w:p w14:paraId="04B09720" w14:textId="77777777" w:rsidR="00BA6EC5" w:rsidRDefault="00000000">
      <w:pPr>
        <w:spacing w:after="100" w:line="276" w:lineRule="auto"/>
        <w:ind w:firstLine="567"/>
        <w:jc w:val="both"/>
      </w:pPr>
      <w:r>
        <w:t>5.5.2. содержания в Рекламных материалах либо в Рекламных аккаунтах недостоверной или заведомо ложной информации, включая указание в качестве рекламодателя Исполнителя либо иных лиц;</w:t>
      </w:r>
    </w:p>
    <w:p w14:paraId="05A2547C" w14:textId="77777777" w:rsidR="00BA6EC5" w:rsidRDefault="00000000">
      <w:pPr>
        <w:spacing w:after="100" w:line="276" w:lineRule="auto"/>
        <w:ind w:firstLine="567"/>
        <w:jc w:val="both"/>
      </w:pPr>
      <w:r>
        <w:t>5.5.3. наличия претензий третьих лиц в отношении содержания Рекламных материалов;</w:t>
      </w:r>
    </w:p>
    <w:p w14:paraId="3F8FD2D1" w14:textId="77777777" w:rsidR="00BA6EC5" w:rsidRDefault="00000000">
      <w:pPr>
        <w:spacing w:after="100" w:line="276" w:lineRule="auto"/>
        <w:ind w:firstLine="567"/>
        <w:jc w:val="both"/>
      </w:pPr>
      <w:r>
        <w:t>5.5.4. нарушения Заказчиком обязательств либо гарантий, предусмотренных Договором и настоящими Общими условиями;</w:t>
      </w:r>
    </w:p>
    <w:p w14:paraId="0B97777E" w14:textId="77777777" w:rsidR="00BA6EC5" w:rsidRDefault="00000000">
      <w:pPr>
        <w:spacing w:after="100" w:line="276" w:lineRule="auto"/>
        <w:ind w:firstLine="567"/>
        <w:jc w:val="both"/>
      </w:pPr>
      <w:r>
        <w:t>5.5.5. исчерпания Рекламного бюджета, отсутствия предварительной оплаты либо поступления её не в полном объёме, а также наличия у Заказчика задолженности по любым обязательствам перед Исполнителем;</w:t>
      </w:r>
    </w:p>
    <w:p w14:paraId="4CCFCEE6" w14:textId="77777777" w:rsidR="00BA6EC5" w:rsidRDefault="00000000">
      <w:pPr>
        <w:spacing w:after="100" w:line="276" w:lineRule="auto"/>
        <w:ind w:firstLine="567"/>
        <w:jc w:val="both"/>
      </w:pPr>
      <w:r>
        <w:t>5.5.6. законного требования государственных органов.</w:t>
      </w:r>
    </w:p>
    <w:p w14:paraId="5B413B40" w14:textId="77777777" w:rsidR="00BA6EC5" w:rsidRDefault="00000000">
      <w:pPr>
        <w:spacing w:after="100" w:line="276" w:lineRule="auto"/>
        <w:ind w:firstLine="567"/>
        <w:jc w:val="both"/>
      </w:pPr>
      <w:r>
        <w:t>5.6. Приостановление исполнения обязательств по основаниям, предусмотренным настоящей главой, не является нарушением Договора со стороны Исполнителя. Исполнитель не несёт ответственности за убытки, понесённые Заказчиком в связи с таким приостановлением.</w:t>
      </w:r>
    </w:p>
    <w:p w14:paraId="708ADD17" w14:textId="77777777" w:rsidR="00BA6EC5" w:rsidRDefault="00000000">
      <w:pPr>
        <w:spacing w:after="100" w:line="276" w:lineRule="auto"/>
        <w:ind w:firstLine="567"/>
        <w:jc w:val="both"/>
      </w:pPr>
      <w:r>
        <w:t>5.7. Исполнитель вправе в случае технической необходимости, в том числе при изменении рекламной системой (сервисом) валюты Рекламного аккаунта либо иных его параметров, создать Заказчику новый Рекламный аккаунт и обеспечить техническую возможность переноса рекламных кампаний.</w:t>
      </w:r>
    </w:p>
    <w:p w14:paraId="1A50A934" w14:textId="77777777" w:rsidR="00BA6EC5" w:rsidRDefault="00000000">
      <w:pPr>
        <w:spacing w:after="100" w:line="276" w:lineRule="auto"/>
        <w:ind w:firstLine="567"/>
        <w:jc w:val="both"/>
      </w:pPr>
      <w:r>
        <w:lastRenderedPageBreak/>
        <w:t>5.8. Исполнитель вправе использовать наименование, логотип и отзывы Заказчика, а также результаты оказанных услуг для размещения в портфолио Исполнителя, в том числе на сайте Исполнителя в сети Интернет. Заказчик вправе отозвать своё согласие посредством направления Исполнителю уведомления по электронной почте.</w:t>
      </w:r>
    </w:p>
    <w:p w14:paraId="2377EE75" w14:textId="77777777" w:rsidR="00BA6EC5" w:rsidRDefault="00000000">
      <w:pPr>
        <w:spacing w:before="280" w:after="140"/>
        <w:jc w:val="center"/>
      </w:pPr>
      <w:r>
        <w:rPr>
          <w:b/>
          <w:bCs/>
        </w:rPr>
        <w:t>6. РЕКЛАМНЫЙ БЮДЖЕТ</w:t>
      </w:r>
    </w:p>
    <w:p w14:paraId="4B03CBAE" w14:textId="77777777" w:rsidR="00BA6EC5" w:rsidRDefault="00000000">
      <w:pPr>
        <w:spacing w:after="100" w:line="276" w:lineRule="auto"/>
        <w:ind w:firstLine="567"/>
        <w:jc w:val="both"/>
      </w:pPr>
      <w:r>
        <w:t>6.1. Исполнитель по поручению и за счёт Заказчика от своего имени осуществляет пополнение (закупку) Рекламного бюджета. В части исполнения указанного поручения к отношениям Сторон применяются правила о договоре комиссии.</w:t>
      </w:r>
    </w:p>
    <w:p w14:paraId="6BA9AF7F" w14:textId="77777777" w:rsidR="00BA6EC5" w:rsidRDefault="00000000">
      <w:pPr>
        <w:spacing w:after="100" w:line="276" w:lineRule="auto"/>
        <w:ind w:firstLine="567"/>
        <w:jc w:val="both"/>
      </w:pPr>
      <w:r>
        <w:t>6.2. Денежные средства, перечисляемые Заказчиком Исполнителю для формирования Рекламного бюджета, являются собственностью Заказчика вплоть до момента их фактического использования Исполнителем для пополнения Рекламного аккаунта, не являются доходом (выручкой) Исполнителя, не включаются в стоимость услуг Исполнителя и объектом налогообложения Исполнителя не признаются.</w:t>
      </w:r>
    </w:p>
    <w:p w14:paraId="67BE7A72" w14:textId="77777777" w:rsidR="00BA6EC5" w:rsidRDefault="00000000">
      <w:pPr>
        <w:spacing w:after="100" w:line="276" w:lineRule="auto"/>
        <w:ind w:firstLine="567"/>
        <w:jc w:val="both"/>
      </w:pPr>
      <w:r>
        <w:t>6.3. Сумма Рекламного бюджета, подлежащая перечислению Заказчиком, определяется в белорусских рублях исходя из размера Рекламного бюджета в Валюте рекламного аккаунта, курса конвертации, применяемого Сервисом пополнения на дату оплаты, включая установленную Сервисом пополнения наценку к курсу, а также Комиссии Сервиса пополнения. Наценка к курсу конвертации относится на Заказчика и включается в сумму Рекламного бюджета.</w:t>
      </w:r>
    </w:p>
    <w:p w14:paraId="116C430E" w14:textId="77777777" w:rsidR="00BA6EC5" w:rsidRDefault="00000000">
      <w:pPr>
        <w:spacing w:after="100" w:line="276" w:lineRule="auto"/>
        <w:ind w:firstLine="567"/>
        <w:jc w:val="both"/>
      </w:pPr>
      <w:r>
        <w:t>6.4. Стороны согласовали, что сумма, указанная в счёте Исполнителя, является предварительной и определяется по данным Сервиса пополнения на дату выставления счёта. Разница между суммой, указанной в счёте, и фактической стоимостью пополнения Рекламного бюджета, предъявленной Исполнителю Сервисом пополнения, независимо от причин её возникновения (изменение курса конвертации, наценки к курсу, размера Комиссии Сервиса пополнения, тарифов либо иных условий Сервиса пополнения и рекламных систем (сервисов)), относится на Заказчика. Положительная разница подлежит доплате Заказчиком в течение 5 (пяти) рабочих дней с даты получения соответствующего счёта Исполнителя; отрицательная разница засчитывается в счёт последующих пополнений Рекламного бюджета либо возвращается Заказчику по его письменному требованию.</w:t>
      </w:r>
    </w:p>
    <w:p w14:paraId="0155292F" w14:textId="77777777" w:rsidR="00BA6EC5" w:rsidRDefault="00000000">
      <w:pPr>
        <w:spacing w:after="100" w:line="276" w:lineRule="auto"/>
        <w:ind w:firstLine="567"/>
        <w:jc w:val="both"/>
      </w:pPr>
      <w:r>
        <w:t>6.5. Базой для расчёта вознаграждения Исполнителя за исполнение поручения является сумма Рекламного бюджета в белорусских рублях, указанная в счёте Исполнителя и определённая в порядке, установленном пунктом 6.3 настоящих Общих условий. Разница, предусмотренная пунктом 6.4 настоящих Общих условий, на размер вознаграждения Исполнителя не влияет. Размер вознаграждения определяется Договором.</w:t>
      </w:r>
    </w:p>
    <w:p w14:paraId="3B19B349" w14:textId="77777777" w:rsidR="00BA6EC5" w:rsidRDefault="00000000">
      <w:pPr>
        <w:spacing w:after="100" w:line="276" w:lineRule="auto"/>
        <w:ind w:firstLine="567"/>
        <w:jc w:val="both"/>
      </w:pPr>
      <w:r>
        <w:t>6.6. Счёт, выставляемый Исполнителем на оплату Рекламного бюджета, действителен к оплате в течение 3 (трёх) банковских дней с даты его выставления. По истечении указанного срока суммы, указанные в счёте, пересчитываются по курсу, действующему на дату фактической оплаты, и Заказчику выставляется новый счёт. Оплата счёта после истечения срока его действия не освобождает Заказчика от обязанности доплатить возникшую разницу.</w:t>
      </w:r>
    </w:p>
    <w:p w14:paraId="63FFCEBC" w14:textId="77777777" w:rsidR="00BA6EC5" w:rsidRDefault="00000000">
      <w:pPr>
        <w:spacing w:after="100" w:line="276" w:lineRule="auto"/>
        <w:ind w:firstLine="567"/>
        <w:jc w:val="both"/>
      </w:pPr>
      <w:r>
        <w:t xml:space="preserve">6.7. В случае переноса (перераспределения) Рекламного бюджета либо его части между Рекламными аккаунтами в разных рекламных системах (сервисах) конвертация </w:t>
      </w:r>
      <w:r>
        <w:lastRenderedPageBreak/>
        <w:t>производится по курсу, применяемому Сервисом пополнения на дату переноса, включая установленную им наценку к курсу. Стоимость услуг Сервиса пополнения, удерживаемая при таком переносе, относится на Заказчика.</w:t>
      </w:r>
    </w:p>
    <w:p w14:paraId="67AAF815" w14:textId="77777777" w:rsidR="00BA6EC5" w:rsidRDefault="00000000">
      <w:pPr>
        <w:spacing w:after="100" w:line="276" w:lineRule="auto"/>
        <w:ind w:firstLine="567"/>
        <w:jc w:val="both"/>
      </w:pPr>
      <w:r>
        <w:t>6.8. В случае изменения рекламной системой (сервисом) Валюты рекламного аккаунта Исполнитель обеспечивает перенос и конвертацию остатка Рекламного бюджета в валюту нового Рекламного аккаунта по курсу, применяемому Сервисом пополнения на дату переноса. Разница в сумме Рекламного бюджета, возникающая в результате такого переноса и конвертации, относится на Заказчика.</w:t>
      </w:r>
    </w:p>
    <w:p w14:paraId="24FC2C26" w14:textId="77777777" w:rsidR="00BA6EC5" w:rsidRDefault="00000000">
      <w:pPr>
        <w:spacing w:after="100" w:line="276" w:lineRule="auto"/>
        <w:ind w:firstLine="567"/>
        <w:jc w:val="both"/>
      </w:pPr>
      <w:r>
        <w:t>6.9. В случае если Рекламный бюджет Рекламного аккаунта превысил сумму предварительной оплаты («технический овердрафт») и был использован, Заказчик обязуется компенсировать Исполнителю стоимость Рекламного бюджета, превышающего сумму предварительной оплаты, в течение 5 (пяти) рабочих дней с даты получения соответствующего счёта.</w:t>
      </w:r>
    </w:p>
    <w:p w14:paraId="79368492" w14:textId="77777777" w:rsidR="00BA6EC5" w:rsidRDefault="00000000">
      <w:pPr>
        <w:spacing w:after="100" w:line="276" w:lineRule="auto"/>
        <w:ind w:firstLine="567"/>
        <w:jc w:val="both"/>
      </w:pPr>
      <w:r>
        <w:t>6.10. Если условия запуска отдельных рекламных кампаний допускают их запуск без списания предоплаченного лимита Рекламного бюджета, а расходы за размещение выставляются рекламной системой (сервисом) по факту оказания услуг, такие расходы признаются расходами Заказчика и подлежат оплате в полном объёме на основании счёта и Акта в течение 5 (пяти) рабочих дней с даты их получения.</w:t>
      </w:r>
    </w:p>
    <w:p w14:paraId="3B88BBEB" w14:textId="77777777" w:rsidR="00BA6EC5" w:rsidRDefault="00000000">
      <w:pPr>
        <w:spacing w:after="100" w:line="276" w:lineRule="auto"/>
        <w:ind w:firstLine="567"/>
        <w:jc w:val="both"/>
      </w:pPr>
      <w:r>
        <w:t>6.11. В случае введения рекламными системами (сервисами) дополнительных комиссий за показ Рекламных материалов, в том числе связанных с изменением законодательства отдельных территорий либо с персональными настройками Рекламных аккаунтов, соответствующие расходы относятся на Заказчика и удерживаются из Рекламного бюджета соответствующего Рекламного аккаунта, а при недостаточности средств — из Рекламного бюджета иных Рекламных аккаунтов Заказчика либо оплачиваются Заказчиком на основании отдельного счёта в порядке 100% предварительной оплаты.</w:t>
      </w:r>
    </w:p>
    <w:p w14:paraId="079DE8FC" w14:textId="77777777" w:rsidR="00BA6EC5" w:rsidRDefault="00000000">
      <w:pPr>
        <w:spacing w:after="100" w:line="276" w:lineRule="auto"/>
        <w:ind w:firstLine="567"/>
        <w:jc w:val="both"/>
      </w:pPr>
      <w:r>
        <w:t>6.12. Оплата по Договору производится непосредственно Заказчиком. В случае поступления на расчётный счёт Исполнителя денежных средств от третьих лиц в счёт исполнения обязательств Заказчика Исполнитель вправе отказать в зачёте таких денежных средств и возвратить их отправителю за вычетом комиссии банка, если таковая подлежит уплате. Обязательства Заказчика в этом случае не считаются исполненными.</w:t>
      </w:r>
    </w:p>
    <w:p w14:paraId="4FFFD161" w14:textId="77777777" w:rsidR="00BA6EC5" w:rsidRDefault="00000000">
      <w:pPr>
        <w:spacing w:after="100" w:line="276" w:lineRule="auto"/>
        <w:ind w:firstLine="567"/>
        <w:jc w:val="both"/>
      </w:pPr>
      <w:r>
        <w:t>6.13. В случае поступления на расчётный счёт Исполнителя денежных средств от Заказчика вне связи с каким-либо счётом Исполнитель вправе возвратить их Заказчику за вычетом комиссии банка либо зачесть в счёт формирования Рекламного бюджета или оплаты услуг по согласованию с Заказчиком.</w:t>
      </w:r>
    </w:p>
    <w:p w14:paraId="24105B2B" w14:textId="77777777" w:rsidR="00BA6EC5" w:rsidRDefault="00000000">
      <w:pPr>
        <w:spacing w:after="100" w:line="276" w:lineRule="auto"/>
        <w:ind w:firstLine="567"/>
        <w:jc w:val="both"/>
      </w:pPr>
      <w:r>
        <w:t>6.14. Стороны согласовали, что для целей определения объёма и стоимости оказанных услуг, а также размера произведённых пополнений Рекламного бюджета используются исключительно данные автоматизированных систем статистики рекламных систем (сервисов) и Сервиса пополнения. Заказчик признаёт достоверность указанных данных.</w:t>
      </w:r>
    </w:p>
    <w:p w14:paraId="22864DCD" w14:textId="77777777" w:rsidR="00BA6EC5" w:rsidRDefault="00000000">
      <w:pPr>
        <w:spacing w:after="100" w:line="276" w:lineRule="auto"/>
        <w:ind w:firstLine="567"/>
        <w:jc w:val="both"/>
      </w:pPr>
      <w:r>
        <w:t>6.15. Стороны согласовали, что Заказчик не взимает, а Исполнитель не выплачивает проценты на сумму предварительной оплаты за период пользования денежными средствами как за коммерческий заём (статья 770 Гражданского кодекса Республики Беларусь).</w:t>
      </w:r>
    </w:p>
    <w:p w14:paraId="15636866" w14:textId="77777777" w:rsidR="00BA6EC5" w:rsidRDefault="00000000">
      <w:pPr>
        <w:spacing w:before="280" w:after="140"/>
        <w:jc w:val="center"/>
      </w:pPr>
      <w:r>
        <w:rPr>
          <w:b/>
          <w:bCs/>
        </w:rPr>
        <w:lastRenderedPageBreak/>
        <w:t>7. ВОЗВРАТ ДЕНЕЖНЫХ СРЕДСТВ. БЛОКИРОВКА И ДЕАКТИВАЦИЯ РЕКЛАМНЫХ АККАУНТОВ</w:t>
      </w:r>
    </w:p>
    <w:p w14:paraId="21A8CA01" w14:textId="77777777" w:rsidR="00BA6EC5" w:rsidRDefault="00000000">
      <w:pPr>
        <w:spacing w:after="100" w:line="276" w:lineRule="auto"/>
        <w:ind w:firstLine="567"/>
        <w:jc w:val="both"/>
      </w:pPr>
      <w:r>
        <w:t>7.1. В случае невозможности осуществить пополнение Рекламного бюджета либо в случае полной или частичной утраты пополненного Рекламного бюджета по причинам, не зависящим от Исполнителя (блокировка, приостановление, деактивация или удаление Рекламного аккаунта; отказ рекламной системы (сервиса) либо Сервиса пополнения; изменение правил (политик) рекламных систем; удержание средств рекламной системой), Исполнитель незамедлительно уведомляет об этом Заказчика после того, как ему стало об этом известно.</w:t>
      </w:r>
    </w:p>
    <w:p w14:paraId="635A3DA3" w14:textId="77777777" w:rsidR="00BA6EC5" w:rsidRDefault="00000000">
      <w:pPr>
        <w:spacing w:after="100" w:line="276" w:lineRule="auto"/>
        <w:ind w:firstLine="567"/>
        <w:jc w:val="both"/>
      </w:pPr>
      <w:r>
        <w:t>7.2. Стороны согласовали, что обязательство Исполнителя по возврату Заказчику денежных средств, перечисленных для формирования Рекламного бюджета, возникает исключительно в том объёме и в те сроки, в которых соответствующие денежные средства фактически возвращены Исполнителю поставщиком рекламных услуг и (или) Сервисом пополнения. Исполнитель не несёт обязанности возвратить Заказчику денежные средства, не возвращённые Исполнителю указанными лицами, и не отвечает за отказ указанных лиц от возврата.</w:t>
      </w:r>
    </w:p>
    <w:p w14:paraId="17FB75AD" w14:textId="77777777" w:rsidR="00BA6EC5" w:rsidRDefault="00000000">
      <w:pPr>
        <w:spacing w:after="100" w:line="276" w:lineRule="auto"/>
        <w:ind w:firstLine="567"/>
        <w:jc w:val="both"/>
      </w:pPr>
      <w:r>
        <w:t>7.3. Возврату не подлежат: денежные средства, фактически израсходованные на пополнение Рекламного бюджета; денежные средства, удержанные рекламной системой (сервисом) либо Сервисом пополнения; Комиссия Сервиса пополнения; наценка к курсу конвертации и разница, указанная в главе 6 настоящих Общих условий; иные фактически понесённые Исполнителем расходы, связанные с исполнением поручения; причитающееся Исполнителю вознаграждение по совершённым пополнениям.</w:t>
      </w:r>
    </w:p>
    <w:p w14:paraId="24DE310F" w14:textId="77777777" w:rsidR="00BA6EC5" w:rsidRDefault="00000000">
      <w:pPr>
        <w:spacing w:after="100" w:line="276" w:lineRule="auto"/>
        <w:ind w:firstLine="567"/>
        <w:jc w:val="both"/>
      </w:pPr>
      <w:r>
        <w:t>7.4. Заказчик уведомлён и согласен с тем, что Рекламный бюджет деактивированного Рекламного аккаунта, а также Рекламный бюджет Рекламного аккаунта, заблокированного вследствие нарушения Заказчиком требований рекламных систем (сервисов), возврату не подлежит.</w:t>
      </w:r>
    </w:p>
    <w:p w14:paraId="7B0CE3AA" w14:textId="77777777" w:rsidR="00BA6EC5" w:rsidRDefault="00000000">
      <w:pPr>
        <w:spacing w:after="100" w:line="276" w:lineRule="auto"/>
        <w:ind w:firstLine="567"/>
        <w:jc w:val="both"/>
      </w:pPr>
      <w:r>
        <w:t>7.5. При блокировке Рекламного аккаунта Исполнитель не производит действий с таким Рекламным аккаунтом и с лимитом его Рекламного бюджета (возврат, перенос, иные действия) до полной разблокировки Рекламного аккаунта соответствующей рекламной системой (сервисом).</w:t>
      </w:r>
    </w:p>
    <w:p w14:paraId="3886DB15" w14:textId="77777777" w:rsidR="00BA6EC5" w:rsidRDefault="00000000">
      <w:pPr>
        <w:spacing w:after="100" w:line="276" w:lineRule="auto"/>
        <w:ind w:firstLine="567"/>
        <w:jc w:val="both"/>
      </w:pPr>
      <w:r>
        <w:t>7.6. В случае блокировки Рекламного аккаунта в рекламной системе Telegram и удержания указанной системой неиспользованного Рекламного бюджета суммы неиспользованного Рекламного бюджета и вознаграждения возврату не подлежат.</w:t>
      </w:r>
    </w:p>
    <w:p w14:paraId="288F84E1" w14:textId="77777777" w:rsidR="00BA6EC5" w:rsidRDefault="00000000">
      <w:pPr>
        <w:spacing w:after="100" w:line="276" w:lineRule="auto"/>
        <w:ind w:firstLine="567"/>
        <w:jc w:val="both"/>
      </w:pPr>
      <w:r>
        <w:t>7.7. Заказчик уведомлён и согласен с тем, что Исполнитель при исполнении поручения действует через сторонние организации и рекламные системы, условия которых Исполнитель не определяет и на которые не имеет возможности влиять. Риск неисполнения или ненадлежащего исполнения обязательств такими лицами, включая невозврат денежных средств, несёт Заказчик.</w:t>
      </w:r>
    </w:p>
    <w:p w14:paraId="24E973D2" w14:textId="77777777" w:rsidR="00BA6EC5" w:rsidRDefault="00000000">
      <w:pPr>
        <w:spacing w:after="100" w:line="276" w:lineRule="auto"/>
        <w:ind w:firstLine="567"/>
        <w:jc w:val="both"/>
      </w:pPr>
      <w:r>
        <w:t>7.8. Возврат денежных средств, подлежащих возврату в соответствии с настоящей главой, производится Исполнителем в течение 10 (десяти) банковских дней с даты их фактического поступления на расчётный счёт Исполнителя.</w:t>
      </w:r>
    </w:p>
    <w:p w14:paraId="2B0D0F17" w14:textId="77777777" w:rsidR="00BA6EC5" w:rsidRDefault="00000000">
      <w:pPr>
        <w:spacing w:after="100" w:line="276" w:lineRule="auto"/>
        <w:ind w:firstLine="567"/>
        <w:jc w:val="both"/>
      </w:pPr>
      <w:r>
        <w:t xml:space="preserve">7.9. Требование о возврате денежных средств, ошибочно перечисленных Заказчиком Исполнителю, направляется Заказчиком не позднее 2 (двух) рабочих дней с даты </w:t>
      </w:r>
      <w:r>
        <w:lastRenderedPageBreak/>
        <w:t>совершения платежа. По истечении указанного срока перечисленные денежные средства засчитываются в счёт формирования Рекламного бюджета либо оплаты услуг Исполнителя.</w:t>
      </w:r>
    </w:p>
    <w:p w14:paraId="2F08A9FE" w14:textId="77777777" w:rsidR="00BA6EC5" w:rsidRDefault="00000000">
      <w:pPr>
        <w:spacing w:after="100" w:line="276" w:lineRule="auto"/>
        <w:ind w:firstLine="567"/>
        <w:jc w:val="both"/>
      </w:pPr>
      <w:r>
        <w:t>7.10. Неиспользованный остаток Рекламного бюджета по итогам отчётного периода по согласованию Сторон засчитывается в счёт Рекламного бюджета следующего отчётного периода.</w:t>
      </w:r>
    </w:p>
    <w:p w14:paraId="7A6E376F" w14:textId="77777777" w:rsidR="00BA6EC5" w:rsidRDefault="00000000">
      <w:pPr>
        <w:spacing w:before="280" w:after="140"/>
        <w:jc w:val="center"/>
      </w:pPr>
      <w:r>
        <w:rPr>
          <w:b/>
          <w:bCs/>
        </w:rPr>
        <w:t>8. ПОРЯДОК СДАЧИ-ПРИЁМКИ УСЛУГ</w:t>
      </w:r>
    </w:p>
    <w:p w14:paraId="71518612" w14:textId="77777777" w:rsidR="00BA6EC5" w:rsidRDefault="00000000">
      <w:pPr>
        <w:spacing w:after="100" w:line="276" w:lineRule="auto"/>
        <w:ind w:firstLine="567"/>
        <w:jc w:val="both"/>
      </w:pPr>
      <w:r>
        <w:t>8.1. Датой завершения оказания услуг и датой совершения хозяйственной операции является дата составления Акта оказания услуг.</w:t>
      </w:r>
    </w:p>
    <w:p w14:paraId="5F915E58" w14:textId="77777777" w:rsidR="00BA6EC5" w:rsidRDefault="00000000">
      <w:pPr>
        <w:spacing w:after="100" w:line="276" w:lineRule="auto"/>
        <w:ind w:firstLine="567"/>
        <w:jc w:val="both"/>
      </w:pPr>
      <w:r>
        <w:t>8.2. Поручение по пополнению (закупке) Рекламного бюджета считается исполненным Исполнителем, а соответствующее вознаграждение — причитающимся Исполнителю, с момента фактического пополнения Рекламного бюджета Рекламного аккаунта, независимо от последующего расходования Рекламного бюджета. Указанное обстоятельство подтверждается Отчётом комиссионера и данными Сервиса пополнения.</w:t>
      </w:r>
    </w:p>
    <w:p w14:paraId="66DD2EE8" w14:textId="77777777" w:rsidR="00BA6EC5" w:rsidRDefault="00000000">
      <w:pPr>
        <w:spacing w:after="100" w:line="276" w:lineRule="auto"/>
        <w:ind w:firstLine="567"/>
        <w:jc w:val="both"/>
      </w:pPr>
      <w:r>
        <w:t>8.3. Исполнитель направляет Заказчику Акт оказания услуг не позднее 7 (семи) рабочих дней с даты окончания отчётного периода.</w:t>
      </w:r>
    </w:p>
    <w:p w14:paraId="4E5D6B6C" w14:textId="77777777" w:rsidR="00BA6EC5" w:rsidRDefault="00000000">
      <w:pPr>
        <w:spacing w:after="100" w:line="276" w:lineRule="auto"/>
        <w:ind w:firstLine="567"/>
        <w:jc w:val="both"/>
      </w:pPr>
      <w:r>
        <w:t>8.4. Заказчик обязуется в течение 3 (трёх) рабочих дней с момента получения Акта оказания услуг направить Исполнителю подписанный экземпляр Акта либо мотивированный отказ от его подписания. При отсутствии подписанного Акта и мотивированного отказа в указанный срок услуги считаются оказанными надлежащим образом и принятыми Заказчиком без возражений.</w:t>
      </w:r>
    </w:p>
    <w:p w14:paraId="70EEF2B6" w14:textId="77777777" w:rsidR="00BA6EC5" w:rsidRDefault="00000000">
      <w:pPr>
        <w:spacing w:after="100" w:line="276" w:lineRule="auto"/>
        <w:ind w:firstLine="567"/>
        <w:jc w:val="both"/>
      </w:pPr>
      <w:r>
        <w:t>8.5. Одновременно с Актом оказания услуг Исполнитель предоставляет Заказчику Отчёт комиссионера за соответствующий отчётный период. Возражения по Отчёту комиссионера направляются Заказчиком в письменном виде в течение 3 (трёх) рабочих дней с даты его получения; при отсутствии возражений Отчёт считается принятым без возражений.</w:t>
      </w:r>
    </w:p>
    <w:p w14:paraId="19E22036" w14:textId="77777777" w:rsidR="00BA6EC5" w:rsidRDefault="00000000">
      <w:pPr>
        <w:spacing w:after="100" w:line="276" w:lineRule="auto"/>
        <w:ind w:firstLine="567"/>
        <w:jc w:val="both"/>
      </w:pPr>
      <w:r>
        <w:t>8.6. Стороны признают юридическую силу документов, полученных по электронной почте и с использованием иных средств связи, позволяющих достоверно определить отправителя, наравне с документами на бумажном носителе, при условии предоставления оригиналов либо электронных документов в течение 30 (тридцати) календарных дней с момента их отправки.</w:t>
      </w:r>
    </w:p>
    <w:p w14:paraId="12FA8745" w14:textId="77777777" w:rsidR="00BA6EC5" w:rsidRDefault="00000000">
      <w:pPr>
        <w:spacing w:before="280" w:after="140"/>
        <w:jc w:val="center"/>
      </w:pPr>
      <w:r>
        <w:rPr>
          <w:b/>
          <w:bCs/>
        </w:rPr>
        <w:t>9. ОТВЕТСТВЕННОСТЬ СТОРОН</w:t>
      </w:r>
    </w:p>
    <w:p w14:paraId="302418C4" w14:textId="77777777" w:rsidR="00BA6EC5" w:rsidRDefault="00000000">
      <w:pPr>
        <w:spacing w:after="100" w:line="276" w:lineRule="auto"/>
        <w:ind w:firstLine="567"/>
        <w:jc w:val="both"/>
      </w:pPr>
      <w:r>
        <w:t>9.1. Стороны несут ответственность за неисполнение обязательств в соответствии с законодательством Республики Беларусь, Договором и настоящими Общими условиями.</w:t>
      </w:r>
    </w:p>
    <w:p w14:paraId="73D6E19B" w14:textId="77777777" w:rsidR="00BA6EC5" w:rsidRDefault="00000000">
      <w:pPr>
        <w:spacing w:after="100" w:line="276" w:lineRule="auto"/>
        <w:ind w:firstLine="567"/>
        <w:jc w:val="both"/>
      </w:pPr>
      <w:r>
        <w:t>9.2. Исполнитель оказывает услуги на условиях приложения максимальных усилий и не гарантирует достижение Заказчиком определённых коммерческих результатов, включая количество переходов, обращений, заявок либо продаж, поскольку такие результаты зависят от факторов, находящихся вне контроля Исполнителя.</w:t>
      </w:r>
    </w:p>
    <w:p w14:paraId="1599DF50" w14:textId="77777777" w:rsidR="00BA6EC5" w:rsidRDefault="00000000">
      <w:pPr>
        <w:spacing w:after="100" w:line="276" w:lineRule="auto"/>
        <w:ind w:firstLine="567"/>
        <w:jc w:val="both"/>
      </w:pPr>
      <w:r>
        <w:t>9.3. В случае несоблюдения Заказчиком сроков оплаты, включая осуществление оплаты в установленный срок в меньшем размере, чем предусмотрено Договором, Заказчик уплачивает Исполнителю пеню в размере 0,2% (ноль целых две десятых процента) от неоплаченной в срок суммы за каждый день просрочки.</w:t>
      </w:r>
    </w:p>
    <w:p w14:paraId="4B18B809" w14:textId="77777777" w:rsidR="00BA6EC5" w:rsidRDefault="00000000">
      <w:pPr>
        <w:spacing w:after="100" w:line="276" w:lineRule="auto"/>
        <w:ind w:firstLine="567"/>
        <w:jc w:val="both"/>
      </w:pPr>
      <w:r>
        <w:lastRenderedPageBreak/>
        <w:t>9.4. В случае применения к Исполнителю рекламной системой (сервисом) либо Сервисом пополнения штрафных санкций, удержаний либо иных мер имущественной ответственности, основанием для применения которых послужили действия либо бездействие Заказчика, Заказчик обязуется возместить Исполнителю сумму соответствующих санкций и удержаний в полном объёме в течение 7 (семи) рабочих дней с даты получения требования Исполнителя с приложением подтверждающих документов, в том числе в виде сканированных копий, направленных по электронной почте.</w:t>
      </w:r>
    </w:p>
    <w:p w14:paraId="0E58FF0C" w14:textId="77777777" w:rsidR="00BA6EC5" w:rsidRDefault="00000000">
      <w:pPr>
        <w:spacing w:after="100" w:line="276" w:lineRule="auto"/>
        <w:ind w:firstLine="567"/>
        <w:jc w:val="both"/>
      </w:pPr>
      <w:r>
        <w:t>9.5. Исполнитель вправе удержать суммы, предусмотренные предыдущим пунктом, из денежных средств Заказчика, перечисленных для формирования Рекламного бюджета и не использованных на дату удержания, уведомив об этом Заказчика.</w:t>
      </w:r>
    </w:p>
    <w:p w14:paraId="073D37AB" w14:textId="77777777" w:rsidR="00BA6EC5" w:rsidRDefault="00000000">
      <w:pPr>
        <w:spacing w:after="100" w:line="276" w:lineRule="auto"/>
        <w:ind w:firstLine="567"/>
        <w:jc w:val="both"/>
      </w:pPr>
      <w:r>
        <w:t>9.6. В случае нарушения Заказчиком обязательства не отменять связь с управляющим аккаунтом Исполнителя в Google Рекламе Заказчик обязан не позднее 5 (пяти) рабочих дней с даты получения письменного требования Исполнителя обеспечить восстановление такой связи, а при невыполнении данного условия — не позднее 10 (десяти) рабочих дней с даты получения требования уплатить Исполнителю штраф в размере 20% (двадцати процентов) стоимости услуг по обеспечению Рекламного бюджета соответствующего Рекламного аккаунта в предыдущем отчётном периоде.</w:t>
      </w:r>
    </w:p>
    <w:p w14:paraId="528D5976" w14:textId="77777777" w:rsidR="00BA6EC5" w:rsidRDefault="00000000">
      <w:pPr>
        <w:spacing w:after="100" w:line="276" w:lineRule="auto"/>
        <w:ind w:firstLine="567"/>
        <w:jc w:val="both"/>
      </w:pPr>
      <w:r>
        <w:t>9.7. Все имущественные претензии третьих лиц в отношении Рекламных материалов Заказчика урегулируются Заказчиком своими силами и за свой счёт. В случае привлечения Исполнителя к административной или иной ответственности за содержание Рекламных материалов Заказчика Заказчик возмещает Исполнителю все понесённые расходы в течение 7 (семи) рабочих дней с момента предъявления соответствующего требования.</w:t>
      </w:r>
    </w:p>
    <w:p w14:paraId="13ADE281" w14:textId="77777777" w:rsidR="00BA6EC5" w:rsidRDefault="00000000">
      <w:pPr>
        <w:spacing w:after="100" w:line="276" w:lineRule="auto"/>
        <w:ind w:firstLine="567"/>
        <w:jc w:val="both"/>
      </w:pPr>
      <w:r>
        <w:t>9.8. Исполнитель освобождается от ответственности за неисполнение или ненадлежащее исполнение обязательств, обусловленное:</w:t>
      </w:r>
    </w:p>
    <w:p w14:paraId="10D73227" w14:textId="77777777" w:rsidR="00BA6EC5" w:rsidRDefault="00000000">
      <w:pPr>
        <w:spacing w:after="100" w:line="276" w:lineRule="auto"/>
        <w:ind w:firstLine="567"/>
        <w:jc w:val="both"/>
      </w:pPr>
      <w:r>
        <w:t>9.8.1. неработоспособностью телекоммуникационных каналов и сетей передачи данных, авариями в электрических или компьютерных сетях, находящихся вне контроля Исполнителя;</w:t>
      </w:r>
    </w:p>
    <w:p w14:paraId="2AABB9FE" w14:textId="77777777" w:rsidR="00BA6EC5" w:rsidRDefault="00000000">
      <w:pPr>
        <w:spacing w:after="100" w:line="276" w:lineRule="auto"/>
        <w:ind w:firstLine="567"/>
        <w:jc w:val="both"/>
      </w:pPr>
      <w:r>
        <w:t>9.8.2. наличием ошибок или вредоносных компонентов в программном обеспечении, используемом Заказчиком либо третьими лицами;</w:t>
      </w:r>
    </w:p>
    <w:p w14:paraId="190B051D" w14:textId="77777777" w:rsidR="00BA6EC5" w:rsidRDefault="00000000">
      <w:pPr>
        <w:spacing w:after="100" w:line="276" w:lineRule="auto"/>
        <w:ind w:firstLine="567"/>
        <w:jc w:val="both"/>
      </w:pPr>
      <w:r>
        <w:t>9.8.3. несоблюдением Заказчиком конфиденциальности своих учётных данных;</w:t>
      </w:r>
    </w:p>
    <w:p w14:paraId="56CFFA15" w14:textId="77777777" w:rsidR="00BA6EC5" w:rsidRDefault="00000000">
      <w:pPr>
        <w:spacing w:after="100" w:line="276" w:lineRule="auto"/>
        <w:ind w:firstLine="567"/>
        <w:jc w:val="both"/>
      </w:pPr>
      <w:r>
        <w:t>9.8.4. требованиями государственных органов о прекращении размещения Рекламных материалов;</w:t>
      </w:r>
    </w:p>
    <w:p w14:paraId="03B9DB96" w14:textId="77777777" w:rsidR="00BA6EC5" w:rsidRDefault="00000000">
      <w:pPr>
        <w:spacing w:after="100" w:line="276" w:lineRule="auto"/>
        <w:ind w:firstLine="567"/>
        <w:jc w:val="both"/>
      </w:pPr>
      <w:r>
        <w:t>9.8.5. нарушением Заказчиком обязательств и гарантий, предусмотренных Договором и настоящими Общими условиями.</w:t>
      </w:r>
    </w:p>
    <w:p w14:paraId="0C29C8CF" w14:textId="77777777" w:rsidR="00BA6EC5" w:rsidRDefault="00000000">
      <w:pPr>
        <w:spacing w:after="100" w:line="276" w:lineRule="auto"/>
        <w:ind w:firstLine="567"/>
        <w:jc w:val="both"/>
      </w:pPr>
      <w:r>
        <w:t>9.9. Исполнитель ни при каких обстоятельствах не несёт ответственности за блокировку либо деактивацию Рекламного аккаунта по инициативе рекламной системы (сервиса) независимо от предоставления ею обоснования, а равно за отказ рекламной системы (сервиса) либо Сервиса пополнения от исполнения обязательств и за невозврат ими денежных средств. При этом Исполнитель обязуется уведомить об этом Заказчика незамедлительно после того, как ему стало об этом известно, и предпринять доступные меры для возобновления оказания услуг.</w:t>
      </w:r>
    </w:p>
    <w:p w14:paraId="3A097355" w14:textId="77777777" w:rsidR="00BA6EC5" w:rsidRDefault="00000000">
      <w:pPr>
        <w:spacing w:after="100" w:line="276" w:lineRule="auto"/>
        <w:ind w:firstLine="567"/>
        <w:jc w:val="both"/>
      </w:pPr>
      <w:r>
        <w:lastRenderedPageBreak/>
        <w:t>9.10. Исполнитель не несёт ответственности за условия предоставления рекламными системами (сервисами) вознаграждений, бонусов и промокодов в Рекламных аккаунтах Заказчика. Правила их предоставления устанавливаются рекламными системами (сервисами) и могут быть изменены либо отозваны ими в любое время.</w:t>
      </w:r>
    </w:p>
    <w:p w14:paraId="179A5E52" w14:textId="77777777" w:rsidR="00BA6EC5" w:rsidRDefault="00000000">
      <w:pPr>
        <w:spacing w:before="280" w:after="140"/>
        <w:jc w:val="center"/>
      </w:pPr>
      <w:r>
        <w:rPr>
          <w:b/>
          <w:bCs/>
        </w:rPr>
        <w:t>10. ОБСТОЯТЕЛЬСТВА НЕПРЕОДОЛИМОЙ СИЛЫ</w:t>
      </w:r>
    </w:p>
    <w:p w14:paraId="18212C7C" w14:textId="77777777" w:rsidR="00BA6EC5" w:rsidRDefault="00000000">
      <w:pPr>
        <w:spacing w:after="100" w:line="276" w:lineRule="auto"/>
        <w:ind w:firstLine="567"/>
        <w:jc w:val="both"/>
      </w:pPr>
      <w:r>
        <w:t>10.1. Стороны освобождаются от ответственности за полное или частичное неисполнение обязательств, если оно явилось следствием обстоятельств непреодолимой силы, то есть чрезвычайных и непредотвратимых при данных условиях обстоятельств, возникших после заключения Договора. К таким обстоятельствам относятся стихийные бедствия, забастовки, аварии и катастрофы, эпидемии, военные действия, блокады и эмбарго, террористические акты, массовые беспорядки, вступившие в силу нормативные правовые акты, препятствующие исполнению обязательств.</w:t>
      </w:r>
    </w:p>
    <w:p w14:paraId="4BB44978" w14:textId="77777777" w:rsidR="00BA6EC5" w:rsidRDefault="00000000">
      <w:pPr>
        <w:spacing w:after="100" w:line="276" w:lineRule="auto"/>
        <w:ind w:firstLine="567"/>
        <w:jc w:val="both"/>
      </w:pPr>
      <w:r>
        <w:t>10.2. Сторона обязана уведомить другую Сторону о наступлении обстоятельств непреодолимой силы в течение 10 (десяти) календарных дней с даты их наступления. При неуведомлении в указанный срок Сторона не вправе ссылаться на такие обстоятельства, кроме случая, когда само обстоятельство препятствовало уведомлению.</w:t>
      </w:r>
    </w:p>
    <w:p w14:paraId="5E7351D1" w14:textId="77777777" w:rsidR="00BA6EC5" w:rsidRDefault="00000000">
      <w:pPr>
        <w:spacing w:after="100" w:line="276" w:lineRule="auto"/>
        <w:ind w:firstLine="567"/>
        <w:jc w:val="both"/>
      </w:pPr>
      <w:r>
        <w:t>10.3. В период действия обстоятельств непреодолимой силы обязательства Сторон приостанавливаются, санкции за неисполнение в срок не применяются, а сроки исполнения соразмерно продлеваются.</w:t>
      </w:r>
    </w:p>
    <w:p w14:paraId="091694DF" w14:textId="77777777" w:rsidR="00BA6EC5" w:rsidRDefault="00000000">
      <w:pPr>
        <w:spacing w:before="280" w:after="140"/>
        <w:jc w:val="center"/>
      </w:pPr>
      <w:r>
        <w:rPr>
          <w:b/>
          <w:bCs/>
        </w:rPr>
        <w:t>11. КОНФИДЕНЦИАЛЬНОСТЬ</w:t>
      </w:r>
    </w:p>
    <w:p w14:paraId="4259EF9A" w14:textId="77777777" w:rsidR="00BA6EC5" w:rsidRDefault="00000000">
      <w:pPr>
        <w:spacing w:after="100" w:line="276" w:lineRule="auto"/>
        <w:ind w:firstLine="567"/>
        <w:jc w:val="both"/>
      </w:pPr>
      <w:r>
        <w:t>11.1. Каждая из Сторон обязана обеспечить защиту конфиденциальной информации, ставшей доступной ей в рамках Договора, от несанкционированного использования, распространения или опубликования.</w:t>
      </w:r>
    </w:p>
    <w:p w14:paraId="0F49B074" w14:textId="77777777" w:rsidR="00BA6EC5" w:rsidRDefault="00000000">
      <w:pPr>
        <w:spacing w:after="100" w:line="276" w:lineRule="auto"/>
        <w:ind w:firstLine="567"/>
        <w:jc w:val="both"/>
      </w:pPr>
      <w:r>
        <w:t>11.2. Под конфиденциальной информацией понимается любая научно-техническая, производственная, юридическая, финансово-экономическая или иная информация, в том числе составляющая секреты производства, которая имеет действительную или потенциальную коммерческую ценность в силу неизвестности её третьим лицам и к которой нет свободного доступа на законном основании.</w:t>
      </w:r>
    </w:p>
    <w:p w14:paraId="19030CE3" w14:textId="77777777" w:rsidR="00BA6EC5" w:rsidRDefault="00000000">
      <w:pPr>
        <w:spacing w:after="100" w:line="276" w:lineRule="auto"/>
        <w:ind w:firstLine="567"/>
        <w:jc w:val="both"/>
      </w:pPr>
      <w:r>
        <w:t>11.3. Передача конфиденциальной информации третьим лицам осуществляется только с письменного разрешения другой Стороны. При привлечении третьих лиц для исполнения Договора Сторона обязуется обеспечить соблюдение ими условий конфиденциальности и несёт ответственность за их действия.</w:t>
      </w:r>
    </w:p>
    <w:p w14:paraId="25122387" w14:textId="77777777" w:rsidR="00BA6EC5" w:rsidRDefault="00000000">
      <w:pPr>
        <w:spacing w:after="100" w:line="276" w:lineRule="auto"/>
        <w:ind w:firstLine="567"/>
        <w:jc w:val="both"/>
      </w:pPr>
      <w:r>
        <w:t>11.4. Сторона, обнаружившая признаки несанкционированного доступа третьих лиц к конфиденциальной информации, обязана в течение одних суток уведомить об этом другую Сторону и принять меры для уменьшения последствий.</w:t>
      </w:r>
    </w:p>
    <w:p w14:paraId="43E9BB53" w14:textId="77777777" w:rsidR="00BA6EC5" w:rsidRDefault="00000000">
      <w:pPr>
        <w:spacing w:after="100" w:line="276" w:lineRule="auto"/>
        <w:ind w:firstLine="567"/>
        <w:jc w:val="both"/>
      </w:pPr>
      <w:r>
        <w:t>11.5. Условия конфиденциальности действуют в течение срока действия Договора, а также в течение 5 (пяти) лет с даты его прекращения.</w:t>
      </w:r>
    </w:p>
    <w:p w14:paraId="78C42B5A" w14:textId="77777777" w:rsidR="00BA6EC5" w:rsidRDefault="00000000">
      <w:pPr>
        <w:spacing w:before="280" w:after="140"/>
        <w:jc w:val="center"/>
      </w:pPr>
      <w:r>
        <w:rPr>
          <w:b/>
          <w:bCs/>
        </w:rPr>
        <w:t>12. ПЕРСОНАЛЬНЫЕ ДАННЫЕ</w:t>
      </w:r>
    </w:p>
    <w:p w14:paraId="18C0117C" w14:textId="77777777" w:rsidR="00BA6EC5" w:rsidRDefault="00000000">
      <w:pPr>
        <w:spacing w:after="100" w:line="276" w:lineRule="auto"/>
        <w:ind w:firstLine="567"/>
        <w:jc w:val="both"/>
      </w:pPr>
      <w:r>
        <w:t xml:space="preserve">12.1. Заказчик, передавая Исполнителю персональные данные своих представителей и иных лиц (фамилию, собственное имя, отчество, адрес электронной почты, номер </w:t>
      </w:r>
      <w:r>
        <w:lastRenderedPageBreak/>
        <w:t>телефона, должность и иные сведения), подтверждает наличие у него правовых оснований для такой передачи и полученных согласий соответствующих субъектов персональных данных в соответствии с Законом Республики Беларусь от 07.05.2021 № 99-З «О защите персональных данных».</w:t>
      </w:r>
    </w:p>
    <w:p w14:paraId="1B6B8A35" w14:textId="77777777" w:rsidR="00BA6EC5" w:rsidRDefault="00000000">
      <w:pPr>
        <w:spacing w:after="100" w:line="276" w:lineRule="auto"/>
        <w:ind w:firstLine="567"/>
        <w:jc w:val="both"/>
      </w:pPr>
      <w:r>
        <w:t>12.2. Исполнитель осуществляет сбор, обработку, хранение и использование переданных ему персональных данных исключительно в целях исполнения Договора, в течение срока его действия и срока хранения документов, установленного законодательством Республики Беларусь.</w:t>
      </w:r>
    </w:p>
    <w:p w14:paraId="07A1C3A9" w14:textId="77777777" w:rsidR="00BA6EC5" w:rsidRDefault="00000000">
      <w:pPr>
        <w:spacing w:after="100" w:line="276" w:lineRule="auto"/>
        <w:ind w:firstLine="567"/>
        <w:jc w:val="both"/>
      </w:pPr>
      <w:r>
        <w:t>12.3. Исполнитель принимает правовые, организационные и технические меры по обеспечению защиты персональных данных от несанкционированного доступа, изменения, распространения и уничтожения.</w:t>
      </w:r>
    </w:p>
    <w:p w14:paraId="63DBEAE8" w14:textId="77777777" w:rsidR="00BA6EC5" w:rsidRDefault="00000000">
      <w:pPr>
        <w:spacing w:after="100" w:line="276" w:lineRule="auto"/>
        <w:ind w:firstLine="567"/>
        <w:jc w:val="both"/>
      </w:pPr>
      <w:r>
        <w:t>12.4. Заказчик обязуется довести до сведения субъектов персональных данных информацию о передаче их персональных данных Исполнителю и о целях такой передачи, а также обеспечить реализацию их прав, предусмотренных законодательством о защите персональных данных.</w:t>
      </w:r>
    </w:p>
    <w:p w14:paraId="06CFAF2F" w14:textId="77777777" w:rsidR="00BA6EC5" w:rsidRDefault="00000000">
      <w:pPr>
        <w:spacing w:after="100" w:line="276" w:lineRule="auto"/>
        <w:ind w:firstLine="567"/>
        <w:jc w:val="both"/>
      </w:pPr>
      <w:r>
        <w:t>12.5. Персональные данные могут быть переданы Исполнителем третьим лицам исключительно в случаях, предусмотренных законодательством Республики Беларусь, либо при привлечении таких лиц к исполнению Договора при условии обеспечения ими надлежащей защиты персональных данных.</w:t>
      </w:r>
    </w:p>
    <w:p w14:paraId="68805CF0" w14:textId="77777777" w:rsidR="00BA6EC5" w:rsidRDefault="00000000">
      <w:pPr>
        <w:spacing w:after="100" w:line="276" w:lineRule="auto"/>
        <w:ind w:firstLine="567"/>
        <w:jc w:val="both"/>
      </w:pPr>
      <w:r>
        <w:t>12.6. Заказчик выражает согласие на использование контактных данных его представителей для направления Исполнителем информационных и сервисных сообщений, связанных с исполнением Договора. Согласие на получение рекламных рассылок предоставляется отдельно и может быть отозвано Заказчиком в любое время посредством уведомления по электронной почте.</w:t>
      </w:r>
    </w:p>
    <w:p w14:paraId="1F7A4C3D" w14:textId="77777777" w:rsidR="00BA6EC5" w:rsidRDefault="00000000">
      <w:pPr>
        <w:spacing w:before="280" w:after="140"/>
        <w:jc w:val="center"/>
      </w:pPr>
      <w:r>
        <w:rPr>
          <w:b/>
          <w:bCs/>
        </w:rPr>
        <w:t>13. ЗАКЛЮЧИТЕЛЬНЫЕ ПОЛОЖЕНИЯ</w:t>
      </w:r>
    </w:p>
    <w:p w14:paraId="31CB8CF6" w14:textId="77777777" w:rsidR="00BA6EC5" w:rsidRDefault="00000000">
      <w:pPr>
        <w:spacing w:after="100" w:line="276" w:lineRule="auto"/>
        <w:ind w:firstLine="567"/>
        <w:jc w:val="both"/>
      </w:pPr>
      <w:r>
        <w:t>13.1. Во всём, что не урегулировано Договором и настоящими Общими условиями, Стороны руководствуются законодательством Республики Беларусь.</w:t>
      </w:r>
    </w:p>
    <w:p w14:paraId="68EB9A2C" w14:textId="77777777" w:rsidR="00BA6EC5" w:rsidRDefault="00000000">
      <w:pPr>
        <w:spacing w:after="100" w:line="276" w:lineRule="auto"/>
        <w:ind w:firstLine="567"/>
        <w:jc w:val="both"/>
      </w:pPr>
      <w:r>
        <w:t>13.2. Доказательствами при рассмотрении споров могут являться электронная переписка Сторон, а также данные статистики рекламных систем (сервисов), систем веб-аналитики и Сервиса пополнения.</w:t>
      </w:r>
    </w:p>
    <w:p w14:paraId="31867DE6" w14:textId="77777777" w:rsidR="00BA6EC5" w:rsidRDefault="00000000">
      <w:pPr>
        <w:spacing w:after="100" w:line="276" w:lineRule="auto"/>
        <w:ind w:firstLine="567"/>
        <w:jc w:val="both"/>
      </w:pPr>
      <w:r>
        <w:t>13.3. Признание недействительным либо неприменимым отдельного положения настоящих Общих условий не влечёт недействительности остальных положений.</w:t>
      </w:r>
    </w:p>
    <w:p w14:paraId="0F98BA52" w14:textId="77777777" w:rsidR="00BA6EC5" w:rsidRDefault="00000000">
      <w:pPr>
        <w:spacing w:after="100" w:line="276" w:lineRule="auto"/>
        <w:ind w:firstLine="567"/>
        <w:jc w:val="both"/>
      </w:pPr>
      <w:r>
        <w:t>13.4. Адреса электронной почты, указанные Сторонами в Договоре, признаются надлежащими для обмена документами, извещениями и уведомлениями. Документы, направленные на такой адрес, считаются доставленными надлежащим образом.</w:t>
      </w:r>
    </w:p>
    <w:p w14:paraId="7130A67D" w14:textId="77777777" w:rsidR="00BA6EC5" w:rsidRDefault="00BA6EC5">
      <w:pPr>
        <w:spacing w:before="300"/>
      </w:pPr>
    </w:p>
    <w:p w14:paraId="72700D48" w14:textId="77777777" w:rsidR="00BA6EC5" w:rsidRDefault="00000000">
      <w:pPr>
        <w:spacing w:after="100" w:line="276" w:lineRule="auto"/>
        <w:ind w:firstLine="567"/>
        <w:jc w:val="both"/>
      </w:pPr>
      <w:r>
        <w:rPr>
          <w:i/>
          <w:iCs/>
        </w:rPr>
        <w:t>Редакция вступает в силу с «07» сентября 2026 г.</w:t>
      </w:r>
    </w:p>
    <w:sectPr w:rsidR="00BA6EC5">
      <w:pgSz w:w="11906" w:h="16838"/>
      <w:pgMar w:top="1134" w:right="850" w:bottom="1134" w:left="1701" w:header="708" w:footer="708"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1EC143E"/>
    <w:multiLevelType w:val="hybridMultilevel"/>
    <w:tmpl w:val="78AE4B46"/>
    <w:lvl w:ilvl="0" w:tplc="1C8C8C62">
      <w:start w:val="1"/>
      <w:numFmt w:val="bullet"/>
      <w:lvlText w:val="●"/>
      <w:lvlJc w:val="left"/>
      <w:pPr>
        <w:ind w:left="720" w:hanging="360"/>
      </w:pPr>
    </w:lvl>
    <w:lvl w:ilvl="1" w:tplc="063A4766">
      <w:start w:val="1"/>
      <w:numFmt w:val="bullet"/>
      <w:lvlText w:val="○"/>
      <w:lvlJc w:val="left"/>
      <w:pPr>
        <w:ind w:left="1440" w:hanging="360"/>
      </w:pPr>
    </w:lvl>
    <w:lvl w:ilvl="2" w:tplc="AC32854E">
      <w:start w:val="1"/>
      <w:numFmt w:val="bullet"/>
      <w:lvlText w:val="■"/>
      <w:lvlJc w:val="left"/>
      <w:pPr>
        <w:ind w:left="2160" w:hanging="360"/>
      </w:pPr>
    </w:lvl>
    <w:lvl w:ilvl="3" w:tplc="5FACB904">
      <w:start w:val="1"/>
      <w:numFmt w:val="bullet"/>
      <w:lvlText w:val="●"/>
      <w:lvlJc w:val="left"/>
      <w:pPr>
        <w:ind w:left="2880" w:hanging="360"/>
      </w:pPr>
    </w:lvl>
    <w:lvl w:ilvl="4" w:tplc="7CFEBADA">
      <w:start w:val="1"/>
      <w:numFmt w:val="bullet"/>
      <w:lvlText w:val="○"/>
      <w:lvlJc w:val="left"/>
      <w:pPr>
        <w:ind w:left="3600" w:hanging="360"/>
      </w:pPr>
    </w:lvl>
    <w:lvl w:ilvl="5" w:tplc="CEE0DC2C">
      <w:start w:val="1"/>
      <w:numFmt w:val="bullet"/>
      <w:lvlText w:val="■"/>
      <w:lvlJc w:val="left"/>
      <w:pPr>
        <w:ind w:left="4320" w:hanging="360"/>
      </w:pPr>
    </w:lvl>
    <w:lvl w:ilvl="6" w:tplc="3D4CD9A0">
      <w:start w:val="1"/>
      <w:numFmt w:val="bullet"/>
      <w:lvlText w:val="●"/>
      <w:lvlJc w:val="left"/>
      <w:pPr>
        <w:ind w:left="5040" w:hanging="360"/>
      </w:pPr>
    </w:lvl>
    <w:lvl w:ilvl="7" w:tplc="6F2A3EA4">
      <w:start w:val="1"/>
      <w:numFmt w:val="bullet"/>
      <w:lvlText w:val="●"/>
      <w:lvlJc w:val="left"/>
      <w:pPr>
        <w:ind w:left="5760" w:hanging="360"/>
      </w:pPr>
    </w:lvl>
    <w:lvl w:ilvl="8" w:tplc="90F8E62E">
      <w:start w:val="1"/>
      <w:numFmt w:val="bullet"/>
      <w:lvlText w:val="●"/>
      <w:lvlJc w:val="left"/>
      <w:pPr>
        <w:ind w:left="6480" w:hanging="360"/>
      </w:pPr>
    </w:lvl>
  </w:abstractNum>
  <w:num w:numId="1" w16cid:durableId="428310083">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A6EC5"/>
    <w:rsid w:val="00205DD4"/>
    <w:rsid w:val="00A317CC"/>
    <w:rsid w:val="00BA5DF6"/>
    <w:rsid w:val="00BA6EC5"/>
    <w:rsid w:val="00EC5DF6"/>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3E54D7A"/>
  <w15:docId w15:val="{EF31FA0E-55A9-EF4A-A40D-0909648AF6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4"/>
        <w:szCs w:val="24"/>
        <w:lang w:eastAsia="ru-RU"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uiPriority w:val="9"/>
    <w:qFormat/>
    <w:pPr>
      <w:outlineLvl w:val="0"/>
    </w:pPr>
    <w:rPr>
      <w:color w:val="2E74B5"/>
      <w:sz w:val="32"/>
      <w:szCs w:val="32"/>
    </w:rPr>
  </w:style>
  <w:style w:type="paragraph" w:styleId="2">
    <w:name w:val="heading 2"/>
    <w:uiPriority w:val="9"/>
    <w:semiHidden/>
    <w:unhideWhenUsed/>
    <w:qFormat/>
    <w:pPr>
      <w:outlineLvl w:val="1"/>
    </w:pPr>
    <w:rPr>
      <w:color w:val="2E74B5"/>
      <w:sz w:val="26"/>
      <w:szCs w:val="26"/>
    </w:rPr>
  </w:style>
  <w:style w:type="paragraph" w:styleId="3">
    <w:name w:val="heading 3"/>
    <w:uiPriority w:val="9"/>
    <w:semiHidden/>
    <w:unhideWhenUsed/>
    <w:qFormat/>
    <w:pPr>
      <w:outlineLvl w:val="2"/>
    </w:pPr>
    <w:rPr>
      <w:color w:val="1F4D78"/>
    </w:rPr>
  </w:style>
  <w:style w:type="paragraph" w:styleId="4">
    <w:name w:val="heading 4"/>
    <w:uiPriority w:val="9"/>
    <w:semiHidden/>
    <w:unhideWhenUsed/>
    <w:qFormat/>
    <w:pPr>
      <w:outlineLvl w:val="3"/>
    </w:pPr>
    <w:rPr>
      <w:i/>
      <w:iCs/>
      <w:color w:val="2E74B5"/>
    </w:rPr>
  </w:style>
  <w:style w:type="paragraph" w:styleId="5">
    <w:name w:val="heading 5"/>
    <w:uiPriority w:val="9"/>
    <w:semiHidden/>
    <w:unhideWhenUsed/>
    <w:qFormat/>
    <w:pPr>
      <w:outlineLvl w:val="4"/>
    </w:pPr>
    <w:rPr>
      <w:color w:val="2E74B5"/>
    </w:rPr>
  </w:style>
  <w:style w:type="paragraph" w:styleId="6">
    <w:name w:val="heading 6"/>
    <w:uiPriority w:val="9"/>
    <w:semiHidden/>
    <w:unhideWhenUsed/>
    <w:qFormat/>
    <w:pPr>
      <w:outlineLvl w:val="5"/>
    </w:pPr>
    <w:rPr>
      <w:color w:val="1F4D7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Title"/>
    <w:uiPriority w:val="10"/>
    <w:qFormat/>
    <w:rPr>
      <w:sz w:val="56"/>
      <w:szCs w:val="56"/>
    </w:rPr>
  </w:style>
  <w:style w:type="paragraph" w:customStyle="1" w:styleId="10">
    <w:name w:val="Строгий1"/>
    <w:qFormat/>
    <w:rPr>
      <w:b/>
      <w:bCs/>
    </w:rPr>
  </w:style>
  <w:style w:type="paragraph" w:styleId="a4">
    <w:name w:val="List Paragraph"/>
    <w:qFormat/>
  </w:style>
  <w:style w:type="character" w:styleId="a5">
    <w:name w:val="Hyperlink"/>
    <w:uiPriority w:val="99"/>
    <w:unhideWhenUsed/>
    <w:rPr>
      <w:color w:val="0563C1"/>
      <w:u w:val="single"/>
    </w:rPr>
  </w:style>
  <w:style w:type="character" w:styleId="a6">
    <w:name w:val="footnote reference"/>
    <w:uiPriority w:val="99"/>
    <w:semiHidden/>
    <w:unhideWhenUsed/>
    <w:rPr>
      <w:vertAlign w:val="superscript"/>
    </w:rPr>
  </w:style>
  <w:style w:type="paragraph" w:styleId="a7">
    <w:name w:val="footnote text"/>
    <w:link w:val="a8"/>
    <w:uiPriority w:val="99"/>
    <w:semiHidden/>
    <w:unhideWhenUsed/>
    <w:rPr>
      <w:sz w:val="20"/>
      <w:szCs w:val="20"/>
    </w:rPr>
  </w:style>
  <w:style w:type="character" w:customStyle="1" w:styleId="a8">
    <w:name w:val="Текст сноски Знак"/>
    <w:link w:val="a7"/>
    <w:uiPriority w:val="99"/>
    <w:semiHidden/>
    <w:unhideWhenUsed/>
    <w:rPr>
      <w:sz w:val="20"/>
      <w:szCs w:val="20"/>
    </w:rPr>
  </w:style>
  <w:style w:type="character" w:styleId="a9">
    <w:name w:val="endnote reference"/>
    <w:uiPriority w:val="99"/>
    <w:semiHidden/>
    <w:unhideWhenUsed/>
    <w:rPr>
      <w:vertAlign w:val="superscript"/>
    </w:rPr>
  </w:style>
  <w:style w:type="paragraph" w:styleId="aa">
    <w:name w:val="endnote text"/>
    <w:link w:val="ab"/>
    <w:uiPriority w:val="99"/>
    <w:semiHidden/>
    <w:unhideWhenUsed/>
    <w:rPr>
      <w:sz w:val="20"/>
      <w:szCs w:val="20"/>
    </w:rPr>
  </w:style>
  <w:style w:type="character" w:customStyle="1" w:styleId="ab">
    <w:name w:val="Текст концевой сноски Знак"/>
    <w:link w:val="aa"/>
    <w:uiPriority w:val="99"/>
    <w:semiHidden/>
    <w:unhideWhenUsed/>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Стандартная">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13</Pages>
  <Words>5481</Words>
  <Characters>31242</Characters>
  <Application>Microsoft Office Word</Application>
  <DocSecurity>0</DocSecurity>
  <Lines>260</Lines>
  <Paragraphs>73</Paragraphs>
  <ScaleCrop>false</ScaleCrop>
  <Company/>
  <LinksUpToDate>false</LinksUpToDate>
  <CharactersWithSpaces>36650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Дмитрий Ляхор</cp:lastModifiedBy>
  <cp:revision>2</cp:revision>
  <cp:lastPrinted>2026-09-07T09:05:00Z</cp:lastPrinted>
  <dcterms:created xsi:type="dcterms:W3CDTF">2026-09-07T09:10:00Z</dcterms:created>
  <dcterms:modified xsi:type="dcterms:W3CDTF">2026-09-07T09:10:00Z</dcterms:modified>
</cp:coreProperties>
</file>